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F00F" w14:textId="35C221F1" w:rsidR="002D2C87" w:rsidRPr="00E61FFA" w:rsidRDefault="004F7E50" w:rsidP="00E61FFA">
      <w:pPr>
        <w:rPr>
          <w:rFonts w:ascii="Source Sans Pro" w:eastAsia="Times New Roman" w:hAnsi="Source Sans Pro" w:cs="Arial"/>
          <w:b/>
          <w:bCs/>
          <w:sz w:val="24"/>
          <w:szCs w:val="24"/>
        </w:rPr>
      </w:pPr>
      <w:r>
        <w:rPr>
          <w:rFonts w:ascii="Source Sans Pro" w:eastAsia="Times New Roman" w:hAnsi="Source Sans Pro" w:cs="Arial"/>
          <w:b/>
          <w:bCs/>
          <w:noProof/>
          <w:sz w:val="24"/>
          <w:szCs w:val="24"/>
        </w:rPr>
        <mc:AlternateContent>
          <mc:Choice Requires="wps">
            <w:drawing>
              <wp:anchor distT="0" distB="0" distL="114300" distR="114300" simplePos="0" relativeHeight="251662336" behindDoc="0" locked="0" layoutInCell="1" allowOverlap="1" wp14:anchorId="739CF643" wp14:editId="2DAFAE50">
                <wp:simplePos x="0" y="0"/>
                <wp:positionH relativeFrom="column">
                  <wp:posOffset>5015865</wp:posOffset>
                </wp:positionH>
                <wp:positionV relativeFrom="paragraph">
                  <wp:posOffset>-1130935</wp:posOffset>
                </wp:positionV>
                <wp:extent cx="1873250" cy="1873250"/>
                <wp:effectExtent l="0" t="0" r="6350" b="6350"/>
                <wp:wrapNone/>
                <wp:docPr id="7" name="Oval 7"/>
                <wp:cNvGraphicFramePr/>
                <a:graphic xmlns:a="http://schemas.openxmlformats.org/drawingml/2006/main">
                  <a:graphicData uri="http://schemas.microsoft.com/office/word/2010/wordprocessingShape">
                    <wps:wsp>
                      <wps:cNvSpPr/>
                      <wps:spPr>
                        <a:xfrm>
                          <a:off x="0" y="0"/>
                          <a:ext cx="1873250" cy="1873250"/>
                        </a:xfrm>
                        <a:prstGeom prst="ellipse">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anchor>
            </w:drawing>
          </mc:Choice>
          <mc:Fallback>
            <w:pict>
              <v:oval w14:anchorId="506A6AB1" id="Oval 7" o:spid="_x0000_s1026" style="position:absolute;margin-left:394.95pt;margin-top:-89.05pt;width:147.5pt;height:1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" fillcolor="#ececec" stroked="f" strokeweight="1pt">
                <v:stroke joinstyle="miter"/>
                <v:textbox inset="2.5mm"/>
              </v:oval>
            </w:pict>
          </mc:Fallback>
        </mc:AlternateContent>
      </w:r>
    </w:p>
    <w:p w14:paraId="73C4AA2E" w14:textId="406238A7" w:rsidR="006D092F" w:rsidRPr="003148C9" w:rsidRDefault="006D092F" w:rsidP="009A075D">
      <w:pPr>
        <w:pStyle w:val="Heading1"/>
        <w:numPr>
          <w:ilvl w:val="0"/>
          <w:numId w:val="15"/>
        </w:numPr>
        <w:rPr>
          <w:rFonts w:ascii="Source Sans Pro" w:eastAsia="Times New Roman" w:hAnsi="Source Sans Pro"/>
          <w:b/>
          <w:bCs/>
          <w:color w:val="000000" w:themeColor="text1"/>
          <w:sz w:val="36"/>
          <w:szCs w:val="36"/>
        </w:rPr>
      </w:pPr>
      <w:r w:rsidRPr="003148C9">
        <w:rPr>
          <w:rFonts w:ascii="Source Sans Pro" w:eastAsia="Times New Roman" w:hAnsi="Source Sans Pro"/>
          <w:b/>
          <w:bCs/>
          <w:color w:val="000000" w:themeColor="text1"/>
          <w:sz w:val="36"/>
          <w:szCs w:val="36"/>
        </w:rPr>
        <w:t>Oxfordshire’s model of restorative practice</w:t>
      </w:r>
    </w:p>
    <w:p w14:paraId="4048B55B" w14:textId="136E0E26" w:rsidR="009A075D" w:rsidRDefault="009A075D" w:rsidP="009A075D"/>
    <w:p w14:paraId="00217EE2" w14:textId="771FFDA8" w:rsidR="009A075D" w:rsidRPr="009A075D" w:rsidRDefault="009A075D" w:rsidP="005073CD">
      <w:pPr>
        <w:jc w:val="both"/>
        <w:rPr>
          <w:rFonts w:ascii="Source Sans Pro" w:hAnsi="Source Sans Pro"/>
          <w:sz w:val="24"/>
          <w:szCs w:val="24"/>
        </w:rPr>
      </w:pPr>
      <w:r w:rsidRPr="009A075D">
        <w:rPr>
          <w:rFonts w:ascii="Source Sans Pro" w:hAnsi="Source Sans Pro"/>
          <w:sz w:val="24"/>
          <w:szCs w:val="24"/>
        </w:rPr>
        <w:t>Restorative Practice is a core approach for Oxfordshire Children and Families</w:t>
      </w:r>
      <w:r w:rsidR="004642E0">
        <w:rPr>
          <w:rFonts w:ascii="Source Sans Pro" w:hAnsi="Source Sans Pro"/>
          <w:sz w:val="24"/>
          <w:szCs w:val="24"/>
        </w:rPr>
        <w:t xml:space="preserve"> and partner agencies.</w:t>
      </w:r>
      <w:r w:rsidRPr="009A075D">
        <w:rPr>
          <w:rFonts w:ascii="Source Sans Pro" w:hAnsi="Source Sans Pro"/>
          <w:sz w:val="24"/>
          <w:szCs w:val="24"/>
        </w:rPr>
        <w:t xml:space="preserve"> </w:t>
      </w:r>
      <w:r>
        <w:rPr>
          <w:rFonts w:ascii="Source Sans Pro" w:hAnsi="Source Sans Pro"/>
          <w:sz w:val="24"/>
          <w:szCs w:val="24"/>
        </w:rPr>
        <w:t xml:space="preserve">Different levels of training are available and it’s important that everyone </w:t>
      </w:r>
      <w:r w:rsidR="004642E0">
        <w:rPr>
          <w:rFonts w:ascii="Source Sans Pro" w:hAnsi="Source Sans Pro"/>
          <w:sz w:val="24"/>
          <w:szCs w:val="24"/>
        </w:rPr>
        <w:t>can access training at the appropriate level</w:t>
      </w:r>
      <w:r w:rsidR="00AE2026">
        <w:rPr>
          <w:rFonts w:ascii="Source Sans Pro" w:hAnsi="Source Sans Pro"/>
          <w:sz w:val="24"/>
          <w:szCs w:val="24"/>
        </w:rPr>
        <w:t xml:space="preserve"> for their role.</w:t>
      </w:r>
      <w:r w:rsidR="004642E0">
        <w:rPr>
          <w:rFonts w:ascii="Source Sans Pro" w:hAnsi="Source Sans Pro"/>
          <w:sz w:val="24"/>
          <w:szCs w:val="24"/>
        </w:rPr>
        <w:t xml:space="preserve"> The restorative approach </w:t>
      </w:r>
      <w:r w:rsidR="00AE2026">
        <w:rPr>
          <w:rFonts w:ascii="Source Sans Pro" w:hAnsi="Source Sans Pro"/>
          <w:sz w:val="24"/>
          <w:szCs w:val="24"/>
        </w:rPr>
        <w:t>embeds</w:t>
      </w:r>
      <w:r w:rsidR="004642E0">
        <w:rPr>
          <w:rFonts w:ascii="Source Sans Pro" w:hAnsi="Source Sans Pro"/>
          <w:sz w:val="24"/>
          <w:szCs w:val="24"/>
        </w:rPr>
        <w:t xml:space="preserve"> a commitment to work with children and families rather than doing things to or for them</w:t>
      </w:r>
      <w:r w:rsidR="00AE2026">
        <w:rPr>
          <w:rFonts w:ascii="Source Sans Pro" w:hAnsi="Source Sans Pro"/>
          <w:sz w:val="24"/>
          <w:szCs w:val="24"/>
        </w:rPr>
        <w:t xml:space="preserve"> and encourages reflective practice. </w:t>
      </w:r>
    </w:p>
    <w:p w14:paraId="5AC1978D" w14:textId="77777777" w:rsidR="006D092F" w:rsidRPr="008424B4" w:rsidRDefault="006D092F" w:rsidP="005073CD">
      <w:pPr>
        <w:jc w:val="both"/>
        <w:rPr>
          <w:rFonts w:ascii="Source Sans Pro" w:eastAsia="Times New Roman" w:hAnsi="Source Sans Pro" w:cs="Arial"/>
          <w:sz w:val="12"/>
          <w:szCs w:val="12"/>
        </w:rPr>
      </w:pPr>
    </w:p>
    <w:p w14:paraId="4FDFEB57" w14:textId="77777777" w:rsidR="006D092F" w:rsidRPr="003148C9" w:rsidRDefault="006D092F" w:rsidP="005073CD">
      <w:pPr>
        <w:pStyle w:val="Heading2"/>
        <w:jc w:val="both"/>
        <w:rPr>
          <w:rFonts w:ascii="Source Sans Pro SemiBold" w:eastAsia="Times New Roman" w:hAnsi="Source Sans Pro SemiBold"/>
          <w:b w:val="0"/>
          <w:bCs w:val="0"/>
          <w:color w:val="000000" w:themeColor="text1"/>
          <w:sz w:val="32"/>
          <w:szCs w:val="32"/>
        </w:rPr>
      </w:pPr>
      <w:r w:rsidRPr="003148C9">
        <w:rPr>
          <w:rFonts w:ascii="Source Sans Pro SemiBold" w:eastAsia="Times New Roman" w:hAnsi="Source Sans Pro SemiBold"/>
          <w:b w:val="0"/>
          <w:bCs w:val="0"/>
          <w:color w:val="000000" w:themeColor="text1"/>
          <w:sz w:val="32"/>
          <w:szCs w:val="32"/>
        </w:rPr>
        <w:t>Restorative principles and values</w:t>
      </w:r>
    </w:p>
    <w:p w14:paraId="5C5450C1" w14:textId="77777777" w:rsidR="006D092F" w:rsidRPr="00B81FFF" w:rsidRDefault="006D092F" w:rsidP="005073CD">
      <w:pPr>
        <w:jc w:val="both"/>
        <w:rPr>
          <w:rFonts w:ascii="Source Sans Pro" w:eastAsia="Times New Roman" w:hAnsi="Source Sans Pro" w:cs="Arial"/>
          <w:sz w:val="4"/>
          <w:szCs w:val="4"/>
        </w:rPr>
      </w:pPr>
    </w:p>
    <w:p w14:paraId="29AAE863" w14:textId="77777777" w:rsidR="006D092F" w:rsidRPr="00F8380D" w:rsidRDefault="006D092F" w:rsidP="005073CD">
      <w:pPr>
        <w:jc w:val="both"/>
        <w:rPr>
          <w:rFonts w:ascii="Source Sans Pro" w:eastAsia="Times New Roman" w:hAnsi="Source Sans Pro" w:cs="Arial"/>
          <w:sz w:val="24"/>
          <w:szCs w:val="24"/>
        </w:rPr>
      </w:pPr>
      <w:r>
        <w:rPr>
          <w:rFonts w:ascii="Source Sans Pro" w:eastAsia="Times New Roman" w:hAnsi="Source Sans Pro" w:cs="Arial"/>
          <w:sz w:val="24"/>
          <w:szCs w:val="24"/>
        </w:rPr>
        <w:t xml:space="preserve">Restorative practice is rooted in principles and values. These principles and values underpin restorative processes.  </w:t>
      </w:r>
      <w:r w:rsidRPr="00F8380D">
        <w:rPr>
          <w:rFonts w:ascii="Source Sans Pro" w:eastAsia="Times New Roman" w:hAnsi="Source Sans Pro" w:cs="Arial"/>
          <w:sz w:val="24"/>
          <w:szCs w:val="24"/>
        </w:rPr>
        <w:t>The</w:t>
      </w:r>
      <w:r>
        <w:rPr>
          <w:rFonts w:ascii="Source Sans Pro" w:eastAsia="Times New Roman" w:hAnsi="Source Sans Pro" w:cs="Arial"/>
          <w:sz w:val="24"/>
          <w:szCs w:val="24"/>
        </w:rPr>
        <w:t xml:space="preserve">y also form the basis of what is sometimes called a restorative mind-set. Embedding restorative practice depends on these principles and values being </w:t>
      </w:r>
      <w:r w:rsidRPr="00F8380D">
        <w:rPr>
          <w:rFonts w:ascii="Source Sans Pro" w:eastAsia="Times New Roman" w:hAnsi="Source Sans Pro" w:cs="Arial"/>
          <w:sz w:val="24"/>
          <w:szCs w:val="24"/>
        </w:rPr>
        <w:t>fully understood</w:t>
      </w:r>
      <w:r>
        <w:rPr>
          <w:rFonts w:ascii="Source Sans Pro" w:eastAsia="Times New Roman" w:hAnsi="Source Sans Pro" w:cs="Arial"/>
          <w:sz w:val="24"/>
          <w:szCs w:val="24"/>
        </w:rPr>
        <w:t xml:space="preserve">, modelled by restorative </w:t>
      </w:r>
      <w:proofErr w:type="gramStart"/>
      <w:r>
        <w:rPr>
          <w:rFonts w:ascii="Source Sans Pro" w:eastAsia="Times New Roman" w:hAnsi="Source Sans Pro" w:cs="Arial"/>
          <w:sz w:val="24"/>
          <w:szCs w:val="24"/>
        </w:rPr>
        <w:t>practitioners</w:t>
      </w:r>
      <w:proofErr w:type="gramEnd"/>
      <w:r>
        <w:rPr>
          <w:rFonts w:ascii="Source Sans Pro" w:eastAsia="Times New Roman" w:hAnsi="Source Sans Pro" w:cs="Arial"/>
          <w:sz w:val="24"/>
          <w:szCs w:val="24"/>
        </w:rPr>
        <w:t xml:space="preserve"> and nurtured within the people they work with. </w:t>
      </w:r>
    </w:p>
    <w:p w14:paraId="1CA1E380" w14:textId="77777777" w:rsidR="006D092F" w:rsidRDefault="006D092F" w:rsidP="005073CD">
      <w:pPr>
        <w:jc w:val="both"/>
        <w:rPr>
          <w:rFonts w:ascii="Source Sans Pro" w:eastAsia="Times New Roman" w:hAnsi="Source Sans Pro" w:cs="Arial"/>
          <w:b/>
          <w:bCs/>
          <w:sz w:val="24"/>
          <w:szCs w:val="24"/>
        </w:rPr>
      </w:pPr>
    </w:p>
    <w:p w14:paraId="09A16E8F" w14:textId="6B0B57C0" w:rsidR="006D092F" w:rsidRDefault="006D092F" w:rsidP="005073CD">
      <w:pPr>
        <w:jc w:val="both"/>
        <w:rPr>
          <w:rFonts w:ascii="Source Sans Pro" w:hAnsi="Source Sans Pro"/>
          <w:sz w:val="24"/>
          <w:szCs w:val="24"/>
        </w:rPr>
      </w:pPr>
      <w:r w:rsidRPr="003148C9">
        <w:rPr>
          <w:rFonts w:ascii="Source Sans Pro" w:hAnsi="Source Sans Pro" w:cs="Arial"/>
          <w:color w:val="000000" w:themeColor="text1"/>
          <w:sz w:val="24"/>
          <w:szCs w:val="24"/>
          <w:shd w:val="clear" w:color="auto" w:fill="FFFFFF"/>
        </w:rPr>
        <w:t xml:space="preserve">The Restorative Justice Council, the independent membership body which champions high quality restorative practice in the UK, identifies </w:t>
      </w:r>
      <w:r w:rsidRPr="003148C9">
        <w:rPr>
          <w:rFonts w:ascii="Source Sans Pro" w:hAnsi="Source Sans Pro"/>
          <w:b/>
          <w:bCs/>
          <w:color w:val="000000" w:themeColor="text1"/>
          <w:sz w:val="24"/>
          <w:szCs w:val="24"/>
        </w:rPr>
        <w:t>six principles</w:t>
      </w:r>
      <w:r w:rsidRPr="003148C9">
        <w:rPr>
          <w:rFonts w:ascii="Source Sans Pro" w:hAnsi="Source Sans Pro"/>
          <w:color w:val="000000" w:themeColor="text1"/>
          <w:sz w:val="24"/>
          <w:szCs w:val="24"/>
        </w:rPr>
        <w:t xml:space="preserve"> that</w:t>
      </w:r>
      <w:r w:rsidRPr="003148C9">
        <w:rPr>
          <w:rFonts w:ascii="Source Sans Pro" w:hAnsi="Source Sans Pro" w:cs="Arial"/>
          <w:b/>
          <w:bCs/>
          <w:color w:val="000000" w:themeColor="text1"/>
          <w:sz w:val="24"/>
          <w:szCs w:val="24"/>
          <w:shd w:val="clear" w:color="auto" w:fill="FFFFFF"/>
        </w:rPr>
        <w:t> </w:t>
      </w:r>
      <w:r w:rsidRPr="003148C9">
        <w:rPr>
          <w:rFonts w:ascii="Source Sans Pro" w:hAnsi="Source Sans Pro" w:cs="Arial"/>
          <w:color w:val="000000" w:themeColor="text1"/>
          <w:sz w:val="24"/>
          <w:szCs w:val="24"/>
          <w:shd w:val="clear" w:color="auto" w:fill="FFFFFF"/>
        </w:rPr>
        <w:t>form the underpinning ethical framework for all forms of restorative practice.</w:t>
      </w:r>
      <w:r w:rsidRPr="003148C9">
        <w:rPr>
          <w:rFonts w:ascii="Source Sans Pro" w:hAnsi="Source Sans Pro"/>
          <w:color w:val="000000" w:themeColor="text1"/>
          <w:sz w:val="24"/>
          <w:szCs w:val="24"/>
        </w:rPr>
        <w:t xml:space="preserve"> </w:t>
      </w:r>
    </w:p>
    <w:p w14:paraId="4D7102B1" w14:textId="2D325E1B" w:rsidR="00415210" w:rsidRPr="00EE19EF" w:rsidRDefault="003148C9" w:rsidP="005073CD">
      <w:pPr>
        <w:jc w:val="both"/>
        <w:rPr>
          <w:rFonts w:ascii="Source Sans Pro" w:hAnsi="Source Sans Pro"/>
          <w:sz w:val="24"/>
          <w:szCs w:val="24"/>
        </w:rPr>
      </w:pPr>
      <w:r w:rsidRPr="003148C9">
        <w:rPr>
          <w:rFonts w:ascii="Source Sans Pro" w:hAnsi="Source Sans Pro"/>
          <w:noProof/>
          <w:color w:val="000000" w:themeColor="text1"/>
          <w:sz w:val="24"/>
          <w:szCs w:val="24"/>
        </w:rPr>
        <mc:AlternateContent>
          <mc:Choice Requires="wps">
            <w:drawing>
              <wp:anchor distT="45720" distB="45720" distL="114300" distR="114300" simplePos="0" relativeHeight="251659264" behindDoc="0" locked="0" layoutInCell="1" allowOverlap="1" wp14:anchorId="677A1D10" wp14:editId="3E647E72">
                <wp:simplePos x="0" y="0"/>
                <wp:positionH relativeFrom="page">
                  <wp:posOffset>841375</wp:posOffset>
                </wp:positionH>
                <wp:positionV relativeFrom="paragraph">
                  <wp:posOffset>204470</wp:posOffset>
                </wp:positionV>
                <wp:extent cx="6079490" cy="1404620"/>
                <wp:effectExtent l="12700" t="12700" r="1651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404620"/>
                        </a:xfrm>
                        <a:prstGeom prst="rect">
                          <a:avLst/>
                        </a:prstGeom>
                        <a:solidFill>
                          <a:srgbClr val="FFFFFF"/>
                        </a:solidFill>
                        <a:ln w="19050">
                          <a:solidFill>
                            <a:srgbClr val="AED09B"/>
                          </a:solidFill>
                          <a:miter lim="800000"/>
                          <a:headEnd/>
                          <a:tailEnd/>
                        </a:ln>
                      </wps:spPr>
                      <wps:txbx>
                        <w:txbxContent>
                          <w:p w14:paraId="172BBD58" w14:textId="7CD643C3" w:rsidR="00415210" w:rsidRPr="007126BF" w:rsidRDefault="00415210" w:rsidP="006D092F">
                            <w:pPr>
                              <w:jc w:val="both"/>
                              <w:rPr>
                                <w:rFonts w:ascii="Source Sans Pro SemiBold" w:hAnsi="Source Sans Pro SemiBold"/>
                                <w:sz w:val="28"/>
                                <w:szCs w:val="28"/>
                              </w:rPr>
                            </w:pPr>
                            <w:r w:rsidRPr="007126BF">
                              <w:rPr>
                                <w:rFonts w:ascii="Source Sans Pro SemiBold" w:hAnsi="Source Sans Pro SemiBold"/>
                                <w:sz w:val="28"/>
                                <w:szCs w:val="28"/>
                              </w:rPr>
                              <w:t xml:space="preserve">RJC Principles of Restorative Practice </w:t>
                            </w:r>
                          </w:p>
                          <w:p w14:paraId="040B8927" w14:textId="77777777" w:rsidR="00415210" w:rsidRPr="00A701B0" w:rsidRDefault="00415210" w:rsidP="006D092F">
                            <w:pPr>
                              <w:jc w:val="both"/>
                              <w:rPr>
                                <w:rFonts w:ascii="Source Sans Pro" w:hAnsi="Source Sans Pro"/>
                                <w:sz w:val="20"/>
                                <w:szCs w:val="20"/>
                              </w:rPr>
                            </w:pPr>
                          </w:p>
                          <w:p w14:paraId="499948C7" w14:textId="76DC4080" w:rsidR="00415210" w:rsidRPr="00391ADB" w:rsidRDefault="00415210" w:rsidP="006D092F">
                            <w:pPr>
                              <w:jc w:val="both"/>
                              <w:rPr>
                                <w:rFonts w:ascii="Source Sans Pro" w:hAnsi="Source Sans Pro"/>
                                <w:sz w:val="24"/>
                                <w:szCs w:val="24"/>
                              </w:rPr>
                            </w:pPr>
                            <w:r w:rsidRPr="00391ADB">
                              <w:rPr>
                                <w:rFonts w:ascii="Source Sans Pro" w:hAnsi="Source Sans Pro"/>
                                <w:sz w:val="24"/>
                                <w:szCs w:val="24"/>
                              </w:rPr>
                              <w:t xml:space="preserve">1. </w:t>
                            </w:r>
                            <w:r w:rsidRPr="002A6151">
                              <w:rPr>
                                <w:rFonts w:ascii="Source Sans Pro" w:hAnsi="Source Sans Pro"/>
                                <w:b/>
                                <w:bCs/>
                                <w:sz w:val="24"/>
                                <w:szCs w:val="24"/>
                              </w:rPr>
                              <w:t>Restoration</w:t>
                            </w:r>
                            <w:r w:rsidRPr="00391ADB">
                              <w:rPr>
                                <w:rFonts w:ascii="Source Sans Pro" w:hAnsi="Source Sans Pro"/>
                                <w:sz w:val="24"/>
                                <w:szCs w:val="24"/>
                              </w:rPr>
                              <w:t xml:space="preserve"> – the primary aim of restorative practice is to address participants</w:t>
                            </w:r>
                            <w:r w:rsidR="00BA6643">
                              <w:rPr>
                                <w:rFonts w:ascii="Source Sans Pro" w:hAnsi="Source Sans Pro"/>
                                <w:sz w:val="24"/>
                                <w:szCs w:val="24"/>
                              </w:rPr>
                              <w:t>’</w:t>
                            </w:r>
                            <w:r w:rsidRPr="00391ADB">
                              <w:rPr>
                                <w:rFonts w:ascii="Source Sans Pro" w:hAnsi="Source Sans Pro"/>
                                <w:sz w:val="24"/>
                                <w:szCs w:val="24"/>
                              </w:rPr>
                              <w:t xml:space="preserve"> needs and not cause further harm. The focus of any process must be on promoting restorative practice that is helpful, explores relationships and builds resilience. </w:t>
                            </w:r>
                          </w:p>
                          <w:p w14:paraId="1889C932" w14:textId="77777777" w:rsidR="00415210" w:rsidRPr="00A701B0" w:rsidRDefault="00415210" w:rsidP="006D092F">
                            <w:pPr>
                              <w:jc w:val="both"/>
                              <w:rPr>
                                <w:rFonts w:ascii="Source Sans Pro" w:hAnsi="Source Sans Pro"/>
                                <w:sz w:val="20"/>
                                <w:szCs w:val="20"/>
                              </w:rPr>
                            </w:pPr>
                          </w:p>
                          <w:p w14:paraId="78F840E7" w14:textId="77777777" w:rsidR="00415210" w:rsidRPr="00391ADB" w:rsidRDefault="00415210" w:rsidP="006D092F">
                            <w:pPr>
                              <w:jc w:val="both"/>
                              <w:rPr>
                                <w:rFonts w:ascii="Source Sans Pro" w:hAnsi="Source Sans Pro"/>
                                <w:sz w:val="24"/>
                                <w:szCs w:val="24"/>
                              </w:rPr>
                            </w:pPr>
                            <w:r w:rsidRPr="00391ADB">
                              <w:rPr>
                                <w:rFonts w:ascii="Source Sans Pro" w:hAnsi="Source Sans Pro"/>
                                <w:sz w:val="24"/>
                                <w:szCs w:val="24"/>
                              </w:rPr>
                              <w:t xml:space="preserve">2. </w:t>
                            </w:r>
                            <w:r w:rsidRPr="002A6151">
                              <w:rPr>
                                <w:rFonts w:ascii="Source Sans Pro" w:hAnsi="Source Sans Pro"/>
                                <w:b/>
                                <w:bCs/>
                                <w:sz w:val="24"/>
                                <w:szCs w:val="24"/>
                              </w:rPr>
                              <w:t>Voluntarism</w:t>
                            </w:r>
                            <w:r w:rsidRPr="00391ADB">
                              <w:rPr>
                                <w:rFonts w:ascii="Source Sans Pro" w:hAnsi="Source Sans Pro"/>
                                <w:sz w:val="24"/>
                                <w:szCs w:val="24"/>
                              </w:rPr>
                              <w:t xml:space="preserve"> – participation in restorative practice is voluntary and based on open, </w:t>
                            </w:r>
                            <w:proofErr w:type="gramStart"/>
                            <w:r w:rsidRPr="00391ADB">
                              <w:rPr>
                                <w:rFonts w:ascii="Source Sans Pro" w:hAnsi="Source Sans Pro"/>
                                <w:sz w:val="24"/>
                                <w:szCs w:val="24"/>
                              </w:rPr>
                              <w:t>informed</w:t>
                            </w:r>
                            <w:proofErr w:type="gramEnd"/>
                            <w:r w:rsidRPr="00391ADB">
                              <w:rPr>
                                <w:rFonts w:ascii="Source Sans Pro" w:hAnsi="Source Sans Pro"/>
                                <w:sz w:val="24"/>
                                <w:szCs w:val="24"/>
                              </w:rPr>
                              <w:t xml:space="preserve"> and ongoing choice and consent. Everyone has the right to withdraw at any point. </w:t>
                            </w:r>
                          </w:p>
                          <w:p w14:paraId="66DED188" w14:textId="77777777" w:rsidR="00415210" w:rsidRPr="00A701B0" w:rsidRDefault="00415210" w:rsidP="006D092F">
                            <w:pPr>
                              <w:jc w:val="both"/>
                              <w:rPr>
                                <w:rFonts w:ascii="Source Sans Pro" w:hAnsi="Source Sans Pro"/>
                                <w:sz w:val="20"/>
                                <w:szCs w:val="20"/>
                              </w:rPr>
                            </w:pPr>
                          </w:p>
                          <w:p w14:paraId="0D1932BD" w14:textId="77777777" w:rsidR="00415210" w:rsidRDefault="00415210" w:rsidP="006D092F">
                            <w:pPr>
                              <w:jc w:val="both"/>
                              <w:rPr>
                                <w:rFonts w:ascii="Source Sans Pro" w:hAnsi="Source Sans Pro"/>
                                <w:sz w:val="24"/>
                                <w:szCs w:val="24"/>
                              </w:rPr>
                            </w:pPr>
                            <w:r w:rsidRPr="00391ADB">
                              <w:rPr>
                                <w:rFonts w:ascii="Source Sans Pro" w:hAnsi="Source Sans Pro"/>
                                <w:sz w:val="24"/>
                                <w:szCs w:val="24"/>
                              </w:rPr>
                              <w:t xml:space="preserve">3. </w:t>
                            </w:r>
                            <w:r w:rsidRPr="002A6151">
                              <w:rPr>
                                <w:rFonts w:ascii="Source Sans Pro" w:hAnsi="Source Sans Pro"/>
                                <w:b/>
                                <w:bCs/>
                                <w:sz w:val="24"/>
                                <w:szCs w:val="24"/>
                              </w:rPr>
                              <w:t>Impartiality</w:t>
                            </w:r>
                            <w:r w:rsidRPr="00391ADB">
                              <w:rPr>
                                <w:rFonts w:ascii="Source Sans Pro" w:hAnsi="Source Sans Pro"/>
                                <w:sz w:val="24"/>
                                <w:szCs w:val="24"/>
                              </w:rPr>
                              <w:t xml:space="preserve"> – restorative practitioners must remain impartial and ensure their restorative practice is </w:t>
                            </w:r>
                            <w:r w:rsidRPr="00547CEB">
                              <w:rPr>
                                <w:rFonts w:ascii="Source Sans Pro" w:hAnsi="Source Sans Pro"/>
                                <w:b/>
                                <w:bCs/>
                                <w:sz w:val="24"/>
                                <w:szCs w:val="24"/>
                              </w:rPr>
                              <w:t xml:space="preserve">respectful, </w:t>
                            </w:r>
                            <w:proofErr w:type="gramStart"/>
                            <w:r w:rsidRPr="00547CEB">
                              <w:rPr>
                                <w:rFonts w:ascii="Source Sans Pro" w:hAnsi="Source Sans Pro"/>
                                <w:b/>
                                <w:bCs/>
                                <w:sz w:val="24"/>
                                <w:szCs w:val="24"/>
                              </w:rPr>
                              <w:t>non-discriminatory</w:t>
                            </w:r>
                            <w:proofErr w:type="gramEnd"/>
                            <w:r w:rsidRPr="00391ADB">
                              <w:rPr>
                                <w:rFonts w:ascii="Source Sans Pro" w:hAnsi="Source Sans Pro"/>
                                <w:sz w:val="24"/>
                                <w:szCs w:val="24"/>
                              </w:rPr>
                              <w:t xml:space="preserve"> and </w:t>
                            </w:r>
                            <w:r w:rsidRPr="004B3057">
                              <w:rPr>
                                <w:rFonts w:ascii="Source Sans Pro" w:hAnsi="Source Sans Pro"/>
                                <w:b/>
                                <w:bCs/>
                                <w:sz w:val="24"/>
                                <w:szCs w:val="24"/>
                              </w:rPr>
                              <w:t>unbiased</w:t>
                            </w:r>
                            <w:r w:rsidRPr="00391ADB">
                              <w:rPr>
                                <w:rFonts w:ascii="Source Sans Pro" w:hAnsi="Source Sans Pro"/>
                                <w:sz w:val="24"/>
                                <w:szCs w:val="24"/>
                              </w:rPr>
                              <w:t xml:space="preserve"> towards all participants. Practitioners must be able to recognise potential conflicts of interest which could affect their impartiality. </w:t>
                            </w:r>
                          </w:p>
                          <w:p w14:paraId="1ABC3875" w14:textId="77777777" w:rsidR="00415210" w:rsidRPr="00A701B0" w:rsidRDefault="00415210" w:rsidP="006D092F">
                            <w:pPr>
                              <w:jc w:val="both"/>
                              <w:rPr>
                                <w:rFonts w:ascii="Source Sans Pro" w:hAnsi="Source Sans Pro"/>
                                <w:sz w:val="20"/>
                                <w:szCs w:val="20"/>
                              </w:rPr>
                            </w:pPr>
                          </w:p>
                          <w:p w14:paraId="41CE9208" w14:textId="77777777" w:rsidR="00415210" w:rsidRDefault="00415210" w:rsidP="006D092F">
                            <w:pPr>
                              <w:jc w:val="both"/>
                              <w:rPr>
                                <w:rFonts w:ascii="Source Sans Pro" w:hAnsi="Source Sans Pro"/>
                                <w:sz w:val="24"/>
                                <w:szCs w:val="24"/>
                              </w:rPr>
                            </w:pPr>
                            <w:r w:rsidRPr="00391ADB">
                              <w:rPr>
                                <w:rFonts w:ascii="Source Sans Pro" w:hAnsi="Source Sans Pro"/>
                                <w:sz w:val="24"/>
                                <w:szCs w:val="24"/>
                              </w:rPr>
                              <w:t xml:space="preserve">4. </w:t>
                            </w:r>
                            <w:r w:rsidRPr="002A6151">
                              <w:rPr>
                                <w:rFonts w:ascii="Source Sans Pro" w:hAnsi="Source Sans Pro"/>
                                <w:b/>
                                <w:bCs/>
                                <w:sz w:val="24"/>
                                <w:szCs w:val="24"/>
                              </w:rPr>
                              <w:t>Safety</w:t>
                            </w:r>
                            <w:r w:rsidRPr="00391ADB">
                              <w:rPr>
                                <w:rFonts w:ascii="Source Sans Pro" w:hAnsi="Source Sans Pro"/>
                                <w:sz w:val="24"/>
                                <w:szCs w:val="24"/>
                              </w:rPr>
                              <w:t xml:space="preserve"> – processes and practice aim to ensure the safety of all participants and create a safe space for the expression of feelings and views which must result in no further harm being caused. </w:t>
                            </w:r>
                          </w:p>
                          <w:p w14:paraId="2CC51938" w14:textId="77777777" w:rsidR="00415210" w:rsidRPr="00A701B0" w:rsidRDefault="00415210" w:rsidP="006D092F">
                            <w:pPr>
                              <w:jc w:val="both"/>
                              <w:rPr>
                                <w:rFonts w:ascii="Source Sans Pro" w:hAnsi="Source Sans Pro"/>
                                <w:sz w:val="20"/>
                                <w:szCs w:val="20"/>
                              </w:rPr>
                            </w:pPr>
                          </w:p>
                          <w:p w14:paraId="20654ACB" w14:textId="77777777" w:rsidR="00415210" w:rsidRPr="00391ADB" w:rsidRDefault="00415210" w:rsidP="006D092F">
                            <w:pPr>
                              <w:jc w:val="both"/>
                              <w:rPr>
                                <w:rFonts w:ascii="Source Sans Pro" w:hAnsi="Source Sans Pro"/>
                                <w:sz w:val="24"/>
                                <w:szCs w:val="24"/>
                              </w:rPr>
                            </w:pPr>
                            <w:r w:rsidRPr="00391ADB">
                              <w:rPr>
                                <w:rFonts w:ascii="Source Sans Pro" w:hAnsi="Source Sans Pro"/>
                                <w:sz w:val="24"/>
                                <w:szCs w:val="24"/>
                              </w:rPr>
                              <w:t xml:space="preserve">5. </w:t>
                            </w:r>
                            <w:r w:rsidRPr="002A6151">
                              <w:rPr>
                                <w:rFonts w:ascii="Source Sans Pro" w:hAnsi="Source Sans Pro"/>
                                <w:b/>
                                <w:bCs/>
                                <w:sz w:val="24"/>
                                <w:szCs w:val="24"/>
                              </w:rPr>
                              <w:t>Accessibility</w:t>
                            </w:r>
                            <w:r w:rsidRPr="00391ADB">
                              <w:rPr>
                                <w:rFonts w:ascii="Source Sans Pro" w:hAnsi="Source Sans Pro"/>
                                <w:sz w:val="24"/>
                                <w:szCs w:val="24"/>
                              </w:rPr>
                              <w:t xml:space="preserve"> – restorative practice must be respectful and </w:t>
                            </w:r>
                            <w:r w:rsidRPr="00DB276B">
                              <w:rPr>
                                <w:rFonts w:ascii="Source Sans Pro" w:hAnsi="Source Sans Pro"/>
                                <w:b/>
                                <w:bCs/>
                                <w:sz w:val="24"/>
                                <w:szCs w:val="24"/>
                              </w:rPr>
                              <w:t>inclusive</w:t>
                            </w:r>
                            <w:r w:rsidRPr="00391ADB">
                              <w:rPr>
                                <w:rFonts w:ascii="Source Sans Pro" w:hAnsi="Source Sans Pro"/>
                                <w:sz w:val="24"/>
                                <w:szCs w:val="24"/>
                              </w:rPr>
                              <w:t xml:space="preserve"> of any diversity needs such as mental health conditions, disability, cultural, religious, race, </w:t>
                            </w:r>
                            <w:proofErr w:type="gramStart"/>
                            <w:r w:rsidRPr="00391ADB">
                              <w:rPr>
                                <w:rFonts w:ascii="Source Sans Pro" w:hAnsi="Source Sans Pro"/>
                                <w:sz w:val="24"/>
                                <w:szCs w:val="24"/>
                              </w:rPr>
                              <w:t>gender</w:t>
                            </w:r>
                            <w:proofErr w:type="gramEnd"/>
                            <w:r w:rsidRPr="00391ADB">
                              <w:rPr>
                                <w:rFonts w:ascii="Source Sans Pro" w:hAnsi="Source Sans Pro"/>
                                <w:sz w:val="24"/>
                                <w:szCs w:val="24"/>
                              </w:rPr>
                              <w:t xml:space="preserve"> or sexual identity. </w:t>
                            </w:r>
                          </w:p>
                          <w:p w14:paraId="68F3123A" w14:textId="77777777" w:rsidR="00415210" w:rsidRPr="00A701B0" w:rsidRDefault="00415210" w:rsidP="006D092F">
                            <w:pPr>
                              <w:jc w:val="both"/>
                              <w:rPr>
                                <w:rFonts w:ascii="Source Sans Pro" w:hAnsi="Source Sans Pro"/>
                                <w:sz w:val="20"/>
                                <w:szCs w:val="20"/>
                              </w:rPr>
                            </w:pPr>
                          </w:p>
                          <w:p w14:paraId="750EE1EE" w14:textId="4993DA15" w:rsidR="00415210" w:rsidRPr="00415210" w:rsidRDefault="00415210" w:rsidP="006D092F">
                            <w:pPr>
                              <w:jc w:val="both"/>
                              <w:rPr>
                                <w:rFonts w:ascii="Source Sans Pro" w:hAnsi="Source Sans Pro"/>
                                <w:sz w:val="24"/>
                                <w:szCs w:val="24"/>
                              </w:rPr>
                            </w:pPr>
                            <w:r w:rsidRPr="00391ADB">
                              <w:rPr>
                                <w:rFonts w:ascii="Source Sans Pro" w:hAnsi="Source Sans Pro"/>
                                <w:sz w:val="24"/>
                                <w:szCs w:val="24"/>
                              </w:rPr>
                              <w:t xml:space="preserve">6. </w:t>
                            </w:r>
                            <w:r w:rsidRPr="002A6151">
                              <w:rPr>
                                <w:rFonts w:ascii="Source Sans Pro" w:hAnsi="Source Sans Pro"/>
                                <w:b/>
                                <w:bCs/>
                                <w:sz w:val="24"/>
                                <w:szCs w:val="24"/>
                              </w:rPr>
                              <w:t>Empowerment</w:t>
                            </w:r>
                            <w:r w:rsidRPr="00391ADB">
                              <w:rPr>
                                <w:rFonts w:ascii="Source Sans Pro" w:hAnsi="Source Sans Pro"/>
                                <w:sz w:val="24"/>
                                <w:szCs w:val="24"/>
                              </w:rPr>
                              <w:t xml:space="preserve"> – restorative practice must support individuals to feel more confident in making their own informed choices to find solutions and ways forward which best meet their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7A1D10" id="_x0000_t202" coordsize="21600,21600" o:spt="202" path="m,l,21600r21600,l21600,xe">
                <v:stroke joinstyle="miter"/>
                <v:path gradientshapeok="t" o:connecttype="rect"/>
              </v:shapetype>
              <v:shape id="Text Box 2" o:spid="_x0000_s1026" type="#_x0000_t202" style="position:absolute;left:0;text-align:left;margin-left:66.25pt;margin-top:16.1pt;width:478.7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" strokecolor="#aed09b" strokeweight="1.5pt">
                <v:textbox style="mso-fit-shape-to-text:t">
                  <w:txbxContent>
                    <w:p w14:paraId="172BBD58" w14:textId="7CD643C3" w:rsidR="00415210" w:rsidRPr="007126BF" w:rsidRDefault="00415210" w:rsidP="006D092F">
                      <w:pPr>
                        <w:jc w:val="both"/>
                        <w:rPr>
                          <w:rFonts w:ascii="Source Sans Pro SemiBold" w:hAnsi="Source Sans Pro SemiBold"/>
                          <w:sz w:val="28"/>
                          <w:szCs w:val="28"/>
                        </w:rPr>
                      </w:pPr>
                      <w:r w:rsidRPr="007126BF">
                        <w:rPr>
                          <w:rFonts w:ascii="Source Sans Pro SemiBold" w:hAnsi="Source Sans Pro SemiBold"/>
                          <w:sz w:val="28"/>
                          <w:szCs w:val="28"/>
                        </w:rPr>
                        <w:t xml:space="preserve">RJC Principles of Restorative Practice </w:t>
                      </w:r>
                    </w:p>
                    <w:p w14:paraId="040B8927" w14:textId="77777777" w:rsidR="00415210" w:rsidRPr="00A701B0" w:rsidRDefault="00415210" w:rsidP="006D092F">
                      <w:pPr>
                        <w:jc w:val="both"/>
                        <w:rPr>
                          <w:rFonts w:ascii="Source Sans Pro" w:hAnsi="Source Sans Pro"/>
                          <w:sz w:val="20"/>
                          <w:szCs w:val="20"/>
                        </w:rPr>
                      </w:pPr>
                    </w:p>
                    <w:p w14:paraId="499948C7" w14:textId="76DC4080" w:rsidR="00415210" w:rsidRPr="00391ADB" w:rsidRDefault="00415210" w:rsidP="006D092F">
                      <w:pPr>
                        <w:jc w:val="both"/>
                        <w:rPr>
                          <w:rFonts w:ascii="Source Sans Pro" w:hAnsi="Source Sans Pro"/>
                          <w:sz w:val="24"/>
                          <w:szCs w:val="24"/>
                        </w:rPr>
                      </w:pPr>
                      <w:r w:rsidRPr="00391ADB">
                        <w:rPr>
                          <w:rFonts w:ascii="Source Sans Pro" w:hAnsi="Source Sans Pro"/>
                          <w:sz w:val="24"/>
                          <w:szCs w:val="24"/>
                        </w:rPr>
                        <w:t xml:space="preserve">1. </w:t>
                      </w:r>
                      <w:r w:rsidRPr="002A6151">
                        <w:rPr>
                          <w:rFonts w:ascii="Source Sans Pro" w:hAnsi="Source Sans Pro"/>
                          <w:b/>
                          <w:bCs/>
                          <w:sz w:val="24"/>
                          <w:szCs w:val="24"/>
                        </w:rPr>
                        <w:t>Restoration</w:t>
                      </w:r>
                      <w:r w:rsidRPr="00391ADB">
                        <w:rPr>
                          <w:rFonts w:ascii="Source Sans Pro" w:hAnsi="Source Sans Pro"/>
                          <w:sz w:val="24"/>
                          <w:szCs w:val="24"/>
                        </w:rPr>
                        <w:t xml:space="preserve"> – the primary aim of restorative practice is to address participants</w:t>
                      </w:r>
                      <w:r w:rsidR="00BA6643">
                        <w:rPr>
                          <w:rFonts w:ascii="Source Sans Pro" w:hAnsi="Source Sans Pro"/>
                          <w:sz w:val="24"/>
                          <w:szCs w:val="24"/>
                        </w:rPr>
                        <w:t>’</w:t>
                      </w:r>
                      <w:r w:rsidRPr="00391ADB">
                        <w:rPr>
                          <w:rFonts w:ascii="Source Sans Pro" w:hAnsi="Source Sans Pro"/>
                          <w:sz w:val="24"/>
                          <w:szCs w:val="24"/>
                        </w:rPr>
                        <w:t xml:space="preserve"> needs and not cause further harm. The focus of any process must be on promoting restorative practice that is helpful, explores relationships and builds resilience. </w:t>
                      </w:r>
                    </w:p>
                    <w:p w14:paraId="1889C932" w14:textId="77777777" w:rsidR="00415210" w:rsidRPr="00A701B0" w:rsidRDefault="00415210" w:rsidP="006D092F">
                      <w:pPr>
                        <w:jc w:val="both"/>
                        <w:rPr>
                          <w:rFonts w:ascii="Source Sans Pro" w:hAnsi="Source Sans Pro"/>
                          <w:sz w:val="20"/>
                          <w:szCs w:val="20"/>
                        </w:rPr>
                      </w:pPr>
                    </w:p>
                    <w:p w14:paraId="78F840E7" w14:textId="77777777" w:rsidR="00415210" w:rsidRPr="00391ADB" w:rsidRDefault="00415210" w:rsidP="006D092F">
                      <w:pPr>
                        <w:jc w:val="both"/>
                        <w:rPr>
                          <w:rFonts w:ascii="Source Sans Pro" w:hAnsi="Source Sans Pro"/>
                          <w:sz w:val="24"/>
                          <w:szCs w:val="24"/>
                        </w:rPr>
                      </w:pPr>
                      <w:r w:rsidRPr="00391ADB">
                        <w:rPr>
                          <w:rFonts w:ascii="Source Sans Pro" w:hAnsi="Source Sans Pro"/>
                          <w:sz w:val="24"/>
                          <w:szCs w:val="24"/>
                        </w:rPr>
                        <w:t xml:space="preserve">2. </w:t>
                      </w:r>
                      <w:r w:rsidRPr="002A6151">
                        <w:rPr>
                          <w:rFonts w:ascii="Source Sans Pro" w:hAnsi="Source Sans Pro"/>
                          <w:b/>
                          <w:bCs/>
                          <w:sz w:val="24"/>
                          <w:szCs w:val="24"/>
                        </w:rPr>
                        <w:t>Voluntarism</w:t>
                      </w:r>
                      <w:r w:rsidRPr="00391ADB">
                        <w:rPr>
                          <w:rFonts w:ascii="Source Sans Pro" w:hAnsi="Source Sans Pro"/>
                          <w:sz w:val="24"/>
                          <w:szCs w:val="24"/>
                        </w:rPr>
                        <w:t xml:space="preserve"> – participation in restorative practice is voluntary and based on open, </w:t>
                      </w:r>
                      <w:proofErr w:type="gramStart"/>
                      <w:r w:rsidRPr="00391ADB">
                        <w:rPr>
                          <w:rFonts w:ascii="Source Sans Pro" w:hAnsi="Source Sans Pro"/>
                          <w:sz w:val="24"/>
                          <w:szCs w:val="24"/>
                        </w:rPr>
                        <w:t>informed</w:t>
                      </w:r>
                      <w:proofErr w:type="gramEnd"/>
                      <w:r w:rsidRPr="00391ADB">
                        <w:rPr>
                          <w:rFonts w:ascii="Source Sans Pro" w:hAnsi="Source Sans Pro"/>
                          <w:sz w:val="24"/>
                          <w:szCs w:val="24"/>
                        </w:rPr>
                        <w:t xml:space="preserve"> and ongoing choice and consent. Everyone has the right to withdraw at any point. </w:t>
                      </w:r>
                    </w:p>
                    <w:p w14:paraId="66DED188" w14:textId="77777777" w:rsidR="00415210" w:rsidRPr="00A701B0" w:rsidRDefault="00415210" w:rsidP="006D092F">
                      <w:pPr>
                        <w:jc w:val="both"/>
                        <w:rPr>
                          <w:rFonts w:ascii="Source Sans Pro" w:hAnsi="Source Sans Pro"/>
                          <w:sz w:val="20"/>
                          <w:szCs w:val="20"/>
                        </w:rPr>
                      </w:pPr>
                    </w:p>
                    <w:p w14:paraId="0D1932BD" w14:textId="77777777" w:rsidR="00415210" w:rsidRDefault="00415210" w:rsidP="006D092F">
                      <w:pPr>
                        <w:jc w:val="both"/>
                        <w:rPr>
                          <w:rFonts w:ascii="Source Sans Pro" w:hAnsi="Source Sans Pro"/>
                          <w:sz w:val="24"/>
                          <w:szCs w:val="24"/>
                        </w:rPr>
                      </w:pPr>
                      <w:r w:rsidRPr="00391ADB">
                        <w:rPr>
                          <w:rFonts w:ascii="Source Sans Pro" w:hAnsi="Source Sans Pro"/>
                          <w:sz w:val="24"/>
                          <w:szCs w:val="24"/>
                        </w:rPr>
                        <w:t xml:space="preserve">3. </w:t>
                      </w:r>
                      <w:r w:rsidRPr="002A6151">
                        <w:rPr>
                          <w:rFonts w:ascii="Source Sans Pro" w:hAnsi="Source Sans Pro"/>
                          <w:b/>
                          <w:bCs/>
                          <w:sz w:val="24"/>
                          <w:szCs w:val="24"/>
                        </w:rPr>
                        <w:t>Impartiality</w:t>
                      </w:r>
                      <w:r w:rsidRPr="00391ADB">
                        <w:rPr>
                          <w:rFonts w:ascii="Source Sans Pro" w:hAnsi="Source Sans Pro"/>
                          <w:sz w:val="24"/>
                          <w:szCs w:val="24"/>
                        </w:rPr>
                        <w:t xml:space="preserve"> – restorative practitioners must remain impartial and ensure their restorative practice is </w:t>
                      </w:r>
                      <w:r w:rsidRPr="00547CEB">
                        <w:rPr>
                          <w:rFonts w:ascii="Source Sans Pro" w:hAnsi="Source Sans Pro"/>
                          <w:b/>
                          <w:bCs/>
                          <w:sz w:val="24"/>
                          <w:szCs w:val="24"/>
                        </w:rPr>
                        <w:t xml:space="preserve">respectful, </w:t>
                      </w:r>
                      <w:proofErr w:type="gramStart"/>
                      <w:r w:rsidRPr="00547CEB">
                        <w:rPr>
                          <w:rFonts w:ascii="Source Sans Pro" w:hAnsi="Source Sans Pro"/>
                          <w:b/>
                          <w:bCs/>
                          <w:sz w:val="24"/>
                          <w:szCs w:val="24"/>
                        </w:rPr>
                        <w:t>non-discriminatory</w:t>
                      </w:r>
                      <w:proofErr w:type="gramEnd"/>
                      <w:r w:rsidRPr="00391ADB">
                        <w:rPr>
                          <w:rFonts w:ascii="Source Sans Pro" w:hAnsi="Source Sans Pro"/>
                          <w:sz w:val="24"/>
                          <w:szCs w:val="24"/>
                        </w:rPr>
                        <w:t xml:space="preserve"> and </w:t>
                      </w:r>
                      <w:r w:rsidRPr="004B3057">
                        <w:rPr>
                          <w:rFonts w:ascii="Source Sans Pro" w:hAnsi="Source Sans Pro"/>
                          <w:b/>
                          <w:bCs/>
                          <w:sz w:val="24"/>
                          <w:szCs w:val="24"/>
                        </w:rPr>
                        <w:t>unbiased</w:t>
                      </w:r>
                      <w:r w:rsidRPr="00391ADB">
                        <w:rPr>
                          <w:rFonts w:ascii="Source Sans Pro" w:hAnsi="Source Sans Pro"/>
                          <w:sz w:val="24"/>
                          <w:szCs w:val="24"/>
                        </w:rPr>
                        <w:t xml:space="preserve"> towards all participants. Practitioners must be able to recognise potential conflicts of interest which could affect their impartiality. </w:t>
                      </w:r>
                    </w:p>
                    <w:p w14:paraId="1ABC3875" w14:textId="77777777" w:rsidR="00415210" w:rsidRPr="00A701B0" w:rsidRDefault="00415210" w:rsidP="006D092F">
                      <w:pPr>
                        <w:jc w:val="both"/>
                        <w:rPr>
                          <w:rFonts w:ascii="Source Sans Pro" w:hAnsi="Source Sans Pro"/>
                          <w:sz w:val="20"/>
                          <w:szCs w:val="20"/>
                        </w:rPr>
                      </w:pPr>
                    </w:p>
                    <w:p w14:paraId="41CE9208" w14:textId="77777777" w:rsidR="00415210" w:rsidRDefault="00415210" w:rsidP="006D092F">
                      <w:pPr>
                        <w:jc w:val="both"/>
                        <w:rPr>
                          <w:rFonts w:ascii="Source Sans Pro" w:hAnsi="Source Sans Pro"/>
                          <w:sz w:val="24"/>
                          <w:szCs w:val="24"/>
                        </w:rPr>
                      </w:pPr>
                      <w:r w:rsidRPr="00391ADB">
                        <w:rPr>
                          <w:rFonts w:ascii="Source Sans Pro" w:hAnsi="Source Sans Pro"/>
                          <w:sz w:val="24"/>
                          <w:szCs w:val="24"/>
                        </w:rPr>
                        <w:t xml:space="preserve">4. </w:t>
                      </w:r>
                      <w:r w:rsidRPr="002A6151">
                        <w:rPr>
                          <w:rFonts w:ascii="Source Sans Pro" w:hAnsi="Source Sans Pro"/>
                          <w:b/>
                          <w:bCs/>
                          <w:sz w:val="24"/>
                          <w:szCs w:val="24"/>
                        </w:rPr>
                        <w:t>Safety</w:t>
                      </w:r>
                      <w:r w:rsidRPr="00391ADB">
                        <w:rPr>
                          <w:rFonts w:ascii="Source Sans Pro" w:hAnsi="Source Sans Pro"/>
                          <w:sz w:val="24"/>
                          <w:szCs w:val="24"/>
                        </w:rPr>
                        <w:t xml:space="preserve"> – processes and practice aim to ensure the safety of all participants and create a safe space for the expression of feelings and views which must result in no further harm being caused. </w:t>
                      </w:r>
                    </w:p>
                    <w:p w14:paraId="2CC51938" w14:textId="77777777" w:rsidR="00415210" w:rsidRPr="00A701B0" w:rsidRDefault="00415210" w:rsidP="006D092F">
                      <w:pPr>
                        <w:jc w:val="both"/>
                        <w:rPr>
                          <w:rFonts w:ascii="Source Sans Pro" w:hAnsi="Source Sans Pro"/>
                          <w:sz w:val="20"/>
                          <w:szCs w:val="20"/>
                        </w:rPr>
                      </w:pPr>
                    </w:p>
                    <w:p w14:paraId="20654ACB" w14:textId="77777777" w:rsidR="00415210" w:rsidRPr="00391ADB" w:rsidRDefault="00415210" w:rsidP="006D092F">
                      <w:pPr>
                        <w:jc w:val="both"/>
                        <w:rPr>
                          <w:rFonts w:ascii="Source Sans Pro" w:hAnsi="Source Sans Pro"/>
                          <w:sz w:val="24"/>
                          <w:szCs w:val="24"/>
                        </w:rPr>
                      </w:pPr>
                      <w:r w:rsidRPr="00391ADB">
                        <w:rPr>
                          <w:rFonts w:ascii="Source Sans Pro" w:hAnsi="Source Sans Pro"/>
                          <w:sz w:val="24"/>
                          <w:szCs w:val="24"/>
                        </w:rPr>
                        <w:t xml:space="preserve">5. </w:t>
                      </w:r>
                      <w:r w:rsidRPr="002A6151">
                        <w:rPr>
                          <w:rFonts w:ascii="Source Sans Pro" w:hAnsi="Source Sans Pro"/>
                          <w:b/>
                          <w:bCs/>
                          <w:sz w:val="24"/>
                          <w:szCs w:val="24"/>
                        </w:rPr>
                        <w:t>Accessibility</w:t>
                      </w:r>
                      <w:r w:rsidRPr="00391ADB">
                        <w:rPr>
                          <w:rFonts w:ascii="Source Sans Pro" w:hAnsi="Source Sans Pro"/>
                          <w:sz w:val="24"/>
                          <w:szCs w:val="24"/>
                        </w:rPr>
                        <w:t xml:space="preserve"> – restorative practice must be respectful and </w:t>
                      </w:r>
                      <w:r w:rsidRPr="00DB276B">
                        <w:rPr>
                          <w:rFonts w:ascii="Source Sans Pro" w:hAnsi="Source Sans Pro"/>
                          <w:b/>
                          <w:bCs/>
                          <w:sz w:val="24"/>
                          <w:szCs w:val="24"/>
                        </w:rPr>
                        <w:t>inclusive</w:t>
                      </w:r>
                      <w:r w:rsidRPr="00391ADB">
                        <w:rPr>
                          <w:rFonts w:ascii="Source Sans Pro" w:hAnsi="Source Sans Pro"/>
                          <w:sz w:val="24"/>
                          <w:szCs w:val="24"/>
                        </w:rPr>
                        <w:t xml:space="preserve"> of any diversity needs such as mental health conditions, disability, cultural, religious, race, </w:t>
                      </w:r>
                      <w:proofErr w:type="gramStart"/>
                      <w:r w:rsidRPr="00391ADB">
                        <w:rPr>
                          <w:rFonts w:ascii="Source Sans Pro" w:hAnsi="Source Sans Pro"/>
                          <w:sz w:val="24"/>
                          <w:szCs w:val="24"/>
                        </w:rPr>
                        <w:t>gender</w:t>
                      </w:r>
                      <w:proofErr w:type="gramEnd"/>
                      <w:r w:rsidRPr="00391ADB">
                        <w:rPr>
                          <w:rFonts w:ascii="Source Sans Pro" w:hAnsi="Source Sans Pro"/>
                          <w:sz w:val="24"/>
                          <w:szCs w:val="24"/>
                        </w:rPr>
                        <w:t xml:space="preserve"> or sexual identity. </w:t>
                      </w:r>
                    </w:p>
                    <w:p w14:paraId="68F3123A" w14:textId="77777777" w:rsidR="00415210" w:rsidRPr="00A701B0" w:rsidRDefault="00415210" w:rsidP="006D092F">
                      <w:pPr>
                        <w:jc w:val="both"/>
                        <w:rPr>
                          <w:rFonts w:ascii="Source Sans Pro" w:hAnsi="Source Sans Pro"/>
                          <w:sz w:val="20"/>
                          <w:szCs w:val="20"/>
                        </w:rPr>
                      </w:pPr>
                    </w:p>
                    <w:p w14:paraId="750EE1EE" w14:textId="4993DA15" w:rsidR="00415210" w:rsidRPr="00415210" w:rsidRDefault="00415210" w:rsidP="006D092F">
                      <w:pPr>
                        <w:jc w:val="both"/>
                        <w:rPr>
                          <w:rFonts w:ascii="Source Sans Pro" w:hAnsi="Source Sans Pro"/>
                          <w:sz w:val="24"/>
                          <w:szCs w:val="24"/>
                        </w:rPr>
                      </w:pPr>
                      <w:r w:rsidRPr="00391ADB">
                        <w:rPr>
                          <w:rFonts w:ascii="Source Sans Pro" w:hAnsi="Source Sans Pro"/>
                          <w:sz w:val="24"/>
                          <w:szCs w:val="24"/>
                        </w:rPr>
                        <w:t xml:space="preserve">6. </w:t>
                      </w:r>
                      <w:r w:rsidRPr="002A6151">
                        <w:rPr>
                          <w:rFonts w:ascii="Source Sans Pro" w:hAnsi="Source Sans Pro"/>
                          <w:b/>
                          <w:bCs/>
                          <w:sz w:val="24"/>
                          <w:szCs w:val="24"/>
                        </w:rPr>
                        <w:t>Empowerment</w:t>
                      </w:r>
                      <w:r w:rsidRPr="00391ADB">
                        <w:rPr>
                          <w:rFonts w:ascii="Source Sans Pro" w:hAnsi="Source Sans Pro"/>
                          <w:sz w:val="24"/>
                          <w:szCs w:val="24"/>
                        </w:rPr>
                        <w:t xml:space="preserve"> – restorative practice must support individuals to feel more confident in making their own informed choices to find solutions and ways forward which best meet their needs</w:t>
                      </w:r>
                    </w:p>
                  </w:txbxContent>
                </v:textbox>
                <w10:wrap type="square" anchorx="page"/>
              </v:shape>
            </w:pict>
          </mc:Fallback>
        </mc:AlternateContent>
      </w:r>
    </w:p>
    <w:p w14:paraId="2AFCFC52" w14:textId="55E010D4" w:rsidR="000244A5" w:rsidRDefault="000244A5" w:rsidP="005073CD">
      <w:pPr>
        <w:jc w:val="both"/>
        <w:rPr>
          <w:rFonts w:ascii="Source Sans Pro" w:eastAsia="Times New Roman" w:hAnsi="Source Sans Pro"/>
          <w:sz w:val="24"/>
          <w:szCs w:val="24"/>
          <w:lang w:eastAsia="en-GB"/>
        </w:rPr>
      </w:pPr>
    </w:p>
    <w:p w14:paraId="05024BCA" w14:textId="305D6B38" w:rsidR="006F393E" w:rsidRDefault="00CB73E3" w:rsidP="005073CD">
      <w:pPr>
        <w:jc w:val="both"/>
        <w:rPr>
          <w:rFonts w:ascii="Source Sans Pro" w:eastAsia="Times New Roman" w:hAnsi="Source Sans Pro"/>
          <w:sz w:val="24"/>
          <w:szCs w:val="24"/>
          <w:lang w:eastAsia="en-GB"/>
        </w:rPr>
      </w:pPr>
      <w:r w:rsidRPr="00CB73E3">
        <w:rPr>
          <w:rFonts w:ascii="Source Sans Pro" w:eastAsia="Times New Roman" w:hAnsi="Source Sans Pro"/>
          <w:sz w:val="24"/>
          <w:szCs w:val="24"/>
          <w:lang w:eastAsia="en-GB"/>
        </w:rPr>
        <w:lastRenderedPageBreak/>
        <w:t xml:space="preserve">Related values </w:t>
      </w:r>
      <w:r>
        <w:rPr>
          <w:rFonts w:ascii="Source Sans Pro" w:eastAsia="Times New Roman" w:hAnsi="Source Sans Pro"/>
          <w:sz w:val="24"/>
          <w:szCs w:val="24"/>
          <w:lang w:eastAsia="en-GB"/>
        </w:rPr>
        <w:t>central to the approach include:</w:t>
      </w:r>
    </w:p>
    <w:p w14:paraId="0AE720C8" w14:textId="77777777" w:rsidR="00C47740" w:rsidRDefault="00C47740" w:rsidP="005073CD">
      <w:pPr>
        <w:jc w:val="both"/>
        <w:rPr>
          <w:rFonts w:ascii="Source Sans Pro" w:eastAsia="Times New Roman" w:hAnsi="Source Sans Pro"/>
          <w:sz w:val="24"/>
          <w:szCs w:val="24"/>
          <w:lang w:eastAsia="en-GB"/>
        </w:rPr>
      </w:pPr>
    </w:p>
    <w:p w14:paraId="61E00BFD" w14:textId="38AAED7C" w:rsidR="00D6144F" w:rsidRDefault="00B51BB9" w:rsidP="005073CD">
      <w:pPr>
        <w:jc w:val="both"/>
        <w:rPr>
          <w:rFonts w:ascii="Source Sans Pro" w:eastAsia="Times New Roman" w:hAnsi="Source Sans Pro"/>
          <w:sz w:val="24"/>
          <w:szCs w:val="24"/>
          <w:lang w:eastAsia="en-GB"/>
        </w:rPr>
      </w:pPr>
      <w:r>
        <w:rPr>
          <w:rFonts w:ascii="Source Sans Pro" w:eastAsia="Times New Roman" w:hAnsi="Source Sans Pro"/>
          <w:noProof/>
          <w:sz w:val="16"/>
          <w:szCs w:val="16"/>
          <w:lang w:eastAsia="en-GB"/>
        </w:rPr>
        <mc:AlternateContent>
          <mc:Choice Requires="wps">
            <w:drawing>
              <wp:anchor distT="0" distB="0" distL="114300" distR="114300" simplePos="0" relativeHeight="251679744" behindDoc="1" locked="0" layoutInCell="1" allowOverlap="1" wp14:anchorId="722F7DA5" wp14:editId="4D82730B">
                <wp:simplePos x="0" y="0"/>
                <wp:positionH relativeFrom="column">
                  <wp:posOffset>2095500</wp:posOffset>
                </wp:positionH>
                <wp:positionV relativeFrom="paragraph">
                  <wp:posOffset>191135</wp:posOffset>
                </wp:positionV>
                <wp:extent cx="1282700" cy="4445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282700" cy="444500"/>
                        </a:xfrm>
                        <a:prstGeom prst="roundRect">
                          <a:avLst/>
                        </a:prstGeom>
                        <a:solidFill>
                          <a:srgbClr val="B3D39D"/>
                        </a:solidFill>
                        <a:ln>
                          <a:solidFill>
                            <a:srgbClr val="AED0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D5CC57" id="Rounded Rectangle 18" o:spid="_x0000_s1026" style="position:absolute;margin-left:165pt;margin-top:15.05pt;width:101pt;height:3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" fillcolor="#b3d39d" strokecolor="#aed09b" strokeweight="1pt">
                <v:stroke joinstyle="miter"/>
              </v:roundrect>
            </w:pict>
          </mc:Fallback>
        </mc:AlternateContent>
      </w:r>
      <w:r>
        <w:rPr>
          <w:rFonts w:ascii="Source Sans Pro" w:eastAsia="Times New Roman" w:hAnsi="Source Sans Pro"/>
          <w:noProof/>
          <w:sz w:val="16"/>
          <w:szCs w:val="16"/>
          <w:lang w:eastAsia="en-GB"/>
        </w:rPr>
        <mc:AlternateContent>
          <mc:Choice Requires="wps">
            <w:drawing>
              <wp:anchor distT="0" distB="0" distL="114300" distR="114300" simplePos="0" relativeHeight="251681792" behindDoc="1" locked="0" layoutInCell="1" allowOverlap="1" wp14:anchorId="5244B3F0" wp14:editId="035CD405">
                <wp:simplePos x="0" y="0"/>
                <wp:positionH relativeFrom="column">
                  <wp:posOffset>4417060</wp:posOffset>
                </wp:positionH>
                <wp:positionV relativeFrom="paragraph">
                  <wp:posOffset>190500</wp:posOffset>
                </wp:positionV>
                <wp:extent cx="1282700" cy="4445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1282700" cy="444500"/>
                        </a:xfrm>
                        <a:prstGeom prst="roundRect">
                          <a:avLst/>
                        </a:prstGeom>
                        <a:solidFill>
                          <a:srgbClr val="B3D39D"/>
                        </a:solidFill>
                        <a:ln>
                          <a:solidFill>
                            <a:srgbClr val="AED0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350B48" id="Rounded Rectangle 19" o:spid="_x0000_s1026" style="position:absolute;margin-left:347.8pt;margin-top:15pt;width:101pt;height:3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" fillcolor="#b3d39d" strokecolor="#aed09b" strokeweight="1pt">
                <v:stroke joinstyle="miter"/>
              </v:roundrect>
            </w:pict>
          </mc:Fallback>
        </mc:AlternateContent>
      </w:r>
      <w:r>
        <w:rPr>
          <w:rFonts w:ascii="Source Sans Pro" w:eastAsia="Times New Roman" w:hAnsi="Source Sans Pro"/>
          <w:noProof/>
          <w:sz w:val="16"/>
          <w:szCs w:val="16"/>
          <w:lang w:eastAsia="en-GB"/>
        </w:rPr>
        <mc:AlternateContent>
          <mc:Choice Requires="wps">
            <w:drawing>
              <wp:anchor distT="0" distB="0" distL="114300" distR="114300" simplePos="0" relativeHeight="251663360" behindDoc="1" locked="0" layoutInCell="1" allowOverlap="1" wp14:anchorId="68539A17" wp14:editId="3E6B83D0">
                <wp:simplePos x="0" y="0"/>
                <wp:positionH relativeFrom="column">
                  <wp:posOffset>-152400</wp:posOffset>
                </wp:positionH>
                <wp:positionV relativeFrom="paragraph">
                  <wp:posOffset>190500</wp:posOffset>
                </wp:positionV>
                <wp:extent cx="1282700" cy="444500"/>
                <wp:effectExtent l="0" t="0" r="12700" b="12700"/>
                <wp:wrapNone/>
                <wp:docPr id="10" name="Rounded Rectangle 10"/>
                <wp:cNvGraphicFramePr/>
                <a:graphic xmlns:a="http://schemas.openxmlformats.org/drawingml/2006/main">
                  <a:graphicData uri="http://schemas.microsoft.com/office/word/2010/wordprocessingShape">
                    <wps:wsp>
                      <wps:cNvSpPr/>
                      <wps:spPr>
                        <a:xfrm>
                          <a:off x="0" y="0"/>
                          <a:ext cx="1282700" cy="444500"/>
                        </a:xfrm>
                        <a:prstGeom prst="roundRect">
                          <a:avLst/>
                        </a:prstGeom>
                        <a:solidFill>
                          <a:srgbClr val="B3D39D"/>
                        </a:solidFill>
                        <a:ln>
                          <a:solidFill>
                            <a:srgbClr val="AED0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BF3A86" id="Rounded Rectangle 10" o:spid="_x0000_s1026" style="position:absolute;margin-left:-12pt;margin-top:15pt;width:101pt;height: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" fillcolor="#b3d39d" strokecolor="#aed09b" strokeweight="1pt">
                <v:stroke joinstyle="miter"/>
              </v:roundrect>
            </w:pict>
          </mc:Fallback>
        </mc:AlternateContent>
      </w:r>
    </w:p>
    <w:p w14:paraId="1D6F0E76" w14:textId="310B2FBF" w:rsidR="005927EF" w:rsidRPr="00EE19EF" w:rsidRDefault="005927EF" w:rsidP="005073CD">
      <w:pPr>
        <w:jc w:val="both"/>
        <w:rPr>
          <w:rFonts w:ascii="Source Sans Pro" w:eastAsia="Times New Roman" w:hAnsi="Source Sans Pro"/>
          <w:sz w:val="16"/>
          <w:szCs w:val="16"/>
          <w:lang w:eastAsia="en-GB"/>
        </w:rPr>
      </w:pPr>
    </w:p>
    <w:p w14:paraId="6F9BD987" w14:textId="33A5CE84" w:rsidR="003148C9" w:rsidRDefault="005927EF" w:rsidP="005073CD">
      <w:pPr>
        <w:jc w:val="both"/>
        <w:rPr>
          <w:rFonts w:ascii="Source Sans Pro SemiBold" w:eastAsia="Times New Roman" w:hAnsi="Source Sans Pro SemiBold"/>
          <w:sz w:val="24"/>
          <w:szCs w:val="24"/>
          <w:lang w:eastAsia="en-GB"/>
        </w:rPr>
      </w:pPr>
      <w:r w:rsidRPr="003148C9">
        <w:rPr>
          <w:rFonts w:ascii="Source Sans Pro SemiBold" w:eastAsia="Times New Roman" w:hAnsi="Source Sans Pro SemiBold"/>
          <w:sz w:val="24"/>
          <w:szCs w:val="24"/>
          <w:lang w:eastAsia="en-GB"/>
        </w:rPr>
        <w:t>Accountability</w:t>
      </w:r>
      <w:r w:rsidR="00726082" w:rsidRPr="003148C9">
        <w:rPr>
          <w:rFonts w:ascii="Source Sans Pro SemiBold" w:eastAsia="Times New Roman" w:hAnsi="Source Sans Pro SemiBold"/>
          <w:sz w:val="24"/>
          <w:szCs w:val="24"/>
          <w:lang w:eastAsia="en-GB"/>
        </w:rPr>
        <w:t xml:space="preserve">    </w:t>
      </w:r>
      <w:r w:rsidR="003148C9">
        <w:rPr>
          <w:rFonts w:ascii="Source Sans Pro SemiBold" w:eastAsia="Times New Roman" w:hAnsi="Source Sans Pro SemiBold"/>
          <w:sz w:val="24"/>
          <w:szCs w:val="24"/>
          <w:lang w:eastAsia="en-GB"/>
        </w:rPr>
        <w:tab/>
      </w:r>
      <w:r w:rsidR="003148C9">
        <w:rPr>
          <w:rFonts w:ascii="Source Sans Pro SemiBold" w:eastAsia="Times New Roman" w:hAnsi="Source Sans Pro SemiBold"/>
          <w:sz w:val="24"/>
          <w:szCs w:val="24"/>
          <w:lang w:eastAsia="en-GB"/>
        </w:rPr>
        <w:tab/>
      </w:r>
      <w:r w:rsidR="003148C9">
        <w:rPr>
          <w:rFonts w:ascii="Source Sans Pro SemiBold" w:eastAsia="Times New Roman" w:hAnsi="Source Sans Pro SemiBold"/>
          <w:sz w:val="24"/>
          <w:szCs w:val="24"/>
          <w:lang w:eastAsia="en-GB"/>
        </w:rPr>
        <w:tab/>
      </w:r>
      <w:r w:rsidRPr="003148C9">
        <w:rPr>
          <w:rFonts w:ascii="Source Sans Pro SemiBold" w:eastAsia="Times New Roman" w:hAnsi="Source Sans Pro SemiBold"/>
          <w:sz w:val="24"/>
          <w:szCs w:val="24"/>
          <w:lang w:eastAsia="en-GB"/>
        </w:rPr>
        <w:t>Collaboration</w:t>
      </w:r>
      <w:r w:rsidR="006B4AE0" w:rsidRPr="003148C9">
        <w:rPr>
          <w:rFonts w:ascii="Source Sans Pro SemiBold" w:eastAsia="Times New Roman" w:hAnsi="Source Sans Pro SemiBold"/>
          <w:sz w:val="24"/>
          <w:szCs w:val="24"/>
          <w:lang w:eastAsia="en-GB"/>
        </w:rPr>
        <w:tab/>
      </w:r>
      <w:r w:rsidR="008A5CE2" w:rsidRPr="003148C9">
        <w:rPr>
          <w:rFonts w:ascii="Source Sans Pro SemiBold" w:eastAsia="Times New Roman" w:hAnsi="Source Sans Pro SemiBold"/>
          <w:sz w:val="24"/>
          <w:szCs w:val="24"/>
          <w:lang w:eastAsia="en-GB"/>
        </w:rPr>
        <w:t xml:space="preserve">     </w:t>
      </w:r>
      <w:r w:rsidR="003148C9">
        <w:rPr>
          <w:rFonts w:ascii="Source Sans Pro SemiBold" w:eastAsia="Times New Roman" w:hAnsi="Source Sans Pro SemiBold"/>
          <w:sz w:val="24"/>
          <w:szCs w:val="24"/>
          <w:lang w:eastAsia="en-GB"/>
        </w:rPr>
        <w:tab/>
      </w:r>
      <w:r w:rsidR="003148C9">
        <w:rPr>
          <w:rFonts w:ascii="Source Sans Pro SemiBold" w:eastAsia="Times New Roman" w:hAnsi="Source Sans Pro SemiBold"/>
          <w:sz w:val="24"/>
          <w:szCs w:val="24"/>
          <w:lang w:eastAsia="en-GB"/>
        </w:rPr>
        <w:tab/>
      </w:r>
      <w:r w:rsidR="003148C9">
        <w:rPr>
          <w:rFonts w:ascii="Source Sans Pro SemiBold" w:eastAsia="Times New Roman" w:hAnsi="Source Sans Pro SemiBold"/>
          <w:sz w:val="24"/>
          <w:szCs w:val="24"/>
          <w:lang w:eastAsia="en-GB"/>
        </w:rPr>
        <w:tab/>
      </w:r>
      <w:r w:rsidR="006B4AE0" w:rsidRPr="003148C9">
        <w:rPr>
          <w:rFonts w:ascii="Source Sans Pro SemiBold" w:eastAsia="Times New Roman" w:hAnsi="Source Sans Pro SemiBold"/>
          <w:sz w:val="24"/>
          <w:szCs w:val="24"/>
          <w:lang w:eastAsia="en-GB"/>
        </w:rPr>
        <w:t>Confidentiality</w:t>
      </w:r>
      <w:r w:rsidR="0099734C" w:rsidRPr="003148C9">
        <w:rPr>
          <w:rFonts w:ascii="Source Sans Pro SemiBold" w:eastAsia="Times New Roman" w:hAnsi="Source Sans Pro SemiBold"/>
          <w:sz w:val="24"/>
          <w:szCs w:val="24"/>
          <w:lang w:eastAsia="en-GB"/>
        </w:rPr>
        <w:tab/>
      </w:r>
      <w:r w:rsidR="008A5CE2" w:rsidRPr="003148C9">
        <w:rPr>
          <w:rFonts w:ascii="Source Sans Pro SemiBold" w:eastAsia="Times New Roman" w:hAnsi="Source Sans Pro SemiBold"/>
          <w:sz w:val="24"/>
          <w:szCs w:val="24"/>
          <w:lang w:eastAsia="en-GB"/>
        </w:rPr>
        <w:t xml:space="preserve">    </w:t>
      </w:r>
    </w:p>
    <w:p w14:paraId="52D20E04" w14:textId="397FEA14" w:rsidR="00B51BB9" w:rsidRDefault="00B51BB9" w:rsidP="005073CD">
      <w:pPr>
        <w:jc w:val="both"/>
        <w:rPr>
          <w:rFonts w:ascii="Source Sans Pro SemiBold" w:eastAsia="Times New Roman" w:hAnsi="Source Sans Pro SemiBold"/>
          <w:sz w:val="24"/>
          <w:szCs w:val="24"/>
          <w:lang w:eastAsia="en-GB"/>
        </w:rPr>
      </w:pPr>
    </w:p>
    <w:p w14:paraId="7CC7A395" w14:textId="71DED5FA" w:rsidR="00D6144F" w:rsidRDefault="00B51BB9" w:rsidP="005073CD">
      <w:pPr>
        <w:jc w:val="both"/>
        <w:rPr>
          <w:rFonts w:ascii="Source Sans Pro SemiBold" w:eastAsia="Times New Roman" w:hAnsi="Source Sans Pro SemiBold"/>
          <w:sz w:val="24"/>
          <w:szCs w:val="24"/>
          <w:lang w:eastAsia="en-GB"/>
        </w:rPr>
      </w:pPr>
      <w:r>
        <w:rPr>
          <w:rFonts w:ascii="Source Sans Pro" w:eastAsia="Times New Roman" w:hAnsi="Source Sans Pro"/>
          <w:noProof/>
          <w:sz w:val="16"/>
          <w:szCs w:val="16"/>
          <w:lang w:eastAsia="en-GB"/>
        </w:rPr>
        <mc:AlternateContent>
          <mc:Choice Requires="wps">
            <w:drawing>
              <wp:anchor distT="0" distB="0" distL="114300" distR="114300" simplePos="0" relativeHeight="251685888" behindDoc="1" locked="0" layoutInCell="1" allowOverlap="1" wp14:anchorId="670198AD" wp14:editId="6A21407F">
                <wp:simplePos x="0" y="0"/>
                <wp:positionH relativeFrom="column">
                  <wp:posOffset>3378200</wp:posOffset>
                </wp:positionH>
                <wp:positionV relativeFrom="paragraph">
                  <wp:posOffset>71120</wp:posOffset>
                </wp:positionV>
                <wp:extent cx="1282700" cy="444500"/>
                <wp:effectExtent l="0" t="0" r="12700" b="12700"/>
                <wp:wrapNone/>
                <wp:docPr id="21" name="Rounded Rectangle 21"/>
                <wp:cNvGraphicFramePr/>
                <a:graphic xmlns:a="http://schemas.openxmlformats.org/drawingml/2006/main">
                  <a:graphicData uri="http://schemas.microsoft.com/office/word/2010/wordprocessingShape">
                    <wps:wsp>
                      <wps:cNvSpPr/>
                      <wps:spPr>
                        <a:xfrm>
                          <a:off x="0" y="0"/>
                          <a:ext cx="1282700" cy="444500"/>
                        </a:xfrm>
                        <a:prstGeom prst="roundRect">
                          <a:avLst/>
                        </a:prstGeom>
                        <a:solidFill>
                          <a:srgbClr val="B3D39D"/>
                        </a:solidFill>
                        <a:ln>
                          <a:solidFill>
                            <a:srgbClr val="AED0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AD843C" id="Rounded Rectangle 21" o:spid="_x0000_s1026" style="position:absolute;margin-left:266pt;margin-top:5.6pt;width:101pt;height:3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" fillcolor="#b3d39d" strokecolor="#aed09b" strokeweight="1pt">
                <v:stroke joinstyle="miter"/>
              </v:roundrect>
            </w:pict>
          </mc:Fallback>
        </mc:AlternateContent>
      </w:r>
      <w:r>
        <w:rPr>
          <w:rFonts w:ascii="Source Sans Pro" w:eastAsia="Times New Roman" w:hAnsi="Source Sans Pro"/>
          <w:noProof/>
          <w:sz w:val="16"/>
          <w:szCs w:val="16"/>
          <w:lang w:eastAsia="en-GB"/>
        </w:rPr>
        <mc:AlternateContent>
          <mc:Choice Requires="wps">
            <w:drawing>
              <wp:anchor distT="0" distB="0" distL="114300" distR="114300" simplePos="0" relativeHeight="251683840" behindDoc="1" locked="0" layoutInCell="1" allowOverlap="1" wp14:anchorId="738367A5" wp14:editId="7028EBFB">
                <wp:simplePos x="0" y="0"/>
                <wp:positionH relativeFrom="column">
                  <wp:posOffset>977900</wp:posOffset>
                </wp:positionH>
                <wp:positionV relativeFrom="paragraph">
                  <wp:posOffset>74930</wp:posOffset>
                </wp:positionV>
                <wp:extent cx="1282700" cy="444500"/>
                <wp:effectExtent l="0" t="0" r="12700" b="12700"/>
                <wp:wrapNone/>
                <wp:docPr id="20" name="Rounded Rectangle 20"/>
                <wp:cNvGraphicFramePr/>
                <a:graphic xmlns:a="http://schemas.openxmlformats.org/drawingml/2006/main">
                  <a:graphicData uri="http://schemas.microsoft.com/office/word/2010/wordprocessingShape">
                    <wps:wsp>
                      <wps:cNvSpPr/>
                      <wps:spPr>
                        <a:xfrm>
                          <a:off x="0" y="0"/>
                          <a:ext cx="1282700" cy="444500"/>
                        </a:xfrm>
                        <a:prstGeom prst="roundRect">
                          <a:avLst/>
                        </a:prstGeom>
                        <a:solidFill>
                          <a:srgbClr val="B3D39D"/>
                        </a:solidFill>
                        <a:ln>
                          <a:solidFill>
                            <a:srgbClr val="AED0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8A4B3C" id="Rounded Rectangle 20" o:spid="_x0000_s1026" style="position:absolute;margin-left:77pt;margin-top:5.9pt;width:101pt;height:3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" fillcolor="#b3d39d" strokecolor="#aed09b" strokeweight="1pt">
                <v:stroke joinstyle="miter"/>
              </v:roundrect>
            </w:pict>
          </mc:Fallback>
        </mc:AlternateContent>
      </w:r>
    </w:p>
    <w:p w14:paraId="4DBED9E1" w14:textId="3A83EB18" w:rsidR="000F0B65" w:rsidRPr="003148C9" w:rsidRDefault="0099734C" w:rsidP="005073CD">
      <w:pPr>
        <w:ind w:left="1440" w:firstLine="720"/>
        <w:jc w:val="both"/>
        <w:rPr>
          <w:rFonts w:ascii="Source Sans Pro SemiBold" w:eastAsia="Times New Roman" w:hAnsi="Source Sans Pro SemiBold"/>
          <w:sz w:val="24"/>
          <w:szCs w:val="24"/>
          <w:lang w:eastAsia="en-GB"/>
        </w:rPr>
      </w:pPr>
      <w:r w:rsidRPr="003148C9">
        <w:rPr>
          <w:rFonts w:ascii="Source Sans Pro SemiBold" w:eastAsia="Times New Roman" w:hAnsi="Source Sans Pro SemiBold"/>
          <w:sz w:val="24"/>
          <w:szCs w:val="24"/>
          <w:lang w:eastAsia="en-GB"/>
        </w:rPr>
        <w:t>Honesty</w:t>
      </w:r>
      <w:r w:rsidR="008A5CE2" w:rsidRPr="003148C9">
        <w:rPr>
          <w:rFonts w:ascii="Source Sans Pro SemiBold" w:eastAsia="Times New Roman" w:hAnsi="Source Sans Pro SemiBold"/>
          <w:sz w:val="24"/>
          <w:szCs w:val="24"/>
          <w:lang w:eastAsia="en-GB"/>
        </w:rPr>
        <w:t xml:space="preserve"> </w:t>
      </w:r>
      <w:r w:rsidR="000F0B65" w:rsidRPr="003148C9">
        <w:rPr>
          <w:rFonts w:ascii="Source Sans Pro SemiBold" w:eastAsia="Times New Roman" w:hAnsi="Source Sans Pro SemiBold"/>
          <w:sz w:val="24"/>
          <w:szCs w:val="24"/>
          <w:lang w:eastAsia="en-GB"/>
        </w:rPr>
        <w:t xml:space="preserve">    </w:t>
      </w:r>
      <w:r w:rsidR="008A5CE2" w:rsidRPr="003148C9">
        <w:rPr>
          <w:rFonts w:ascii="Source Sans Pro SemiBold" w:eastAsia="Times New Roman" w:hAnsi="Source Sans Pro SemiBold"/>
          <w:sz w:val="24"/>
          <w:szCs w:val="24"/>
          <w:lang w:eastAsia="en-GB"/>
        </w:rPr>
        <w:t xml:space="preserve"> </w:t>
      </w:r>
      <w:r w:rsidR="003148C9">
        <w:rPr>
          <w:rFonts w:ascii="Source Sans Pro SemiBold" w:eastAsia="Times New Roman" w:hAnsi="Source Sans Pro SemiBold"/>
          <w:sz w:val="24"/>
          <w:szCs w:val="24"/>
          <w:lang w:eastAsia="en-GB"/>
        </w:rPr>
        <w:tab/>
      </w:r>
      <w:r w:rsidR="003148C9">
        <w:rPr>
          <w:rFonts w:ascii="Source Sans Pro SemiBold" w:eastAsia="Times New Roman" w:hAnsi="Source Sans Pro SemiBold"/>
          <w:sz w:val="24"/>
          <w:szCs w:val="24"/>
          <w:lang w:eastAsia="en-GB"/>
        </w:rPr>
        <w:tab/>
      </w:r>
      <w:r w:rsidR="003148C9">
        <w:rPr>
          <w:rFonts w:ascii="Source Sans Pro SemiBold" w:eastAsia="Times New Roman" w:hAnsi="Source Sans Pro SemiBold"/>
          <w:sz w:val="24"/>
          <w:szCs w:val="24"/>
          <w:lang w:eastAsia="en-GB"/>
        </w:rPr>
        <w:tab/>
      </w:r>
      <w:proofErr w:type="gramStart"/>
      <w:r w:rsidR="003148C9">
        <w:rPr>
          <w:rFonts w:ascii="Source Sans Pro SemiBold" w:eastAsia="Times New Roman" w:hAnsi="Source Sans Pro SemiBold"/>
          <w:sz w:val="24"/>
          <w:szCs w:val="24"/>
          <w:lang w:eastAsia="en-GB"/>
        </w:rPr>
        <w:tab/>
      </w:r>
      <w:r w:rsidR="008A5CE2" w:rsidRPr="003148C9">
        <w:rPr>
          <w:rFonts w:ascii="Source Sans Pro SemiBold" w:eastAsia="Times New Roman" w:hAnsi="Source Sans Pro SemiBold"/>
          <w:sz w:val="24"/>
          <w:szCs w:val="24"/>
          <w:lang w:eastAsia="en-GB"/>
        </w:rPr>
        <w:t xml:space="preserve">  </w:t>
      </w:r>
      <w:r w:rsidR="00BF11C4" w:rsidRPr="003148C9">
        <w:rPr>
          <w:rFonts w:ascii="Source Sans Pro SemiBold" w:eastAsia="Times New Roman" w:hAnsi="Source Sans Pro SemiBold"/>
          <w:sz w:val="24"/>
          <w:szCs w:val="24"/>
          <w:lang w:eastAsia="en-GB"/>
        </w:rPr>
        <w:t>Listening</w:t>
      </w:r>
      <w:proofErr w:type="gramEnd"/>
    </w:p>
    <w:p w14:paraId="2B976EFE" w14:textId="77777777" w:rsidR="00D6144F" w:rsidRDefault="00D6144F" w:rsidP="005073CD">
      <w:pPr>
        <w:jc w:val="both"/>
        <w:rPr>
          <w:rFonts w:ascii="Source Sans Pro SemiBold" w:eastAsia="Times New Roman" w:hAnsi="Source Sans Pro SemiBold"/>
          <w:sz w:val="24"/>
          <w:szCs w:val="24"/>
          <w:lang w:eastAsia="en-GB"/>
        </w:rPr>
      </w:pPr>
    </w:p>
    <w:p w14:paraId="58F3581F" w14:textId="6DFF993F" w:rsidR="00B51BB9" w:rsidRDefault="00B51BB9" w:rsidP="005073CD">
      <w:pPr>
        <w:jc w:val="both"/>
        <w:rPr>
          <w:rFonts w:ascii="Source Sans Pro SemiBold" w:eastAsia="Times New Roman" w:hAnsi="Source Sans Pro SemiBold"/>
          <w:sz w:val="24"/>
          <w:szCs w:val="24"/>
          <w:lang w:eastAsia="en-GB"/>
        </w:rPr>
      </w:pPr>
    </w:p>
    <w:p w14:paraId="3B117F6A" w14:textId="443CFACB" w:rsidR="000F0B65" w:rsidRPr="003148C9" w:rsidRDefault="00B51BB9" w:rsidP="005073CD">
      <w:pPr>
        <w:jc w:val="both"/>
        <w:rPr>
          <w:rFonts w:ascii="Source Sans Pro SemiBold" w:eastAsia="Times New Roman" w:hAnsi="Source Sans Pro SemiBold"/>
          <w:sz w:val="24"/>
          <w:szCs w:val="24"/>
          <w:lang w:eastAsia="en-GB"/>
        </w:rPr>
      </w:pPr>
      <w:r>
        <w:rPr>
          <w:rFonts w:ascii="Source Sans Pro" w:eastAsia="Times New Roman" w:hAnsi="Source Sans Pro"/>
          <w:noProof/>
          <w:sz w:val="16"/>
          <w:szCs w:val="16"/>
          <w:lang w:eastAsia="en-GB"/>
        </w:rPr>
        <mc:AlternateContent>
          <mc:Choice Requires="wps">
            <w:drawing>
              <wp:anchor distT="0" distB="0" distL="114300" distR="114300" simplePos="0" relativeHeight="251692032" behindDoc="1" locked="0" layoutInCell="1" allowOverlap="1" wp14:anchorId="147187E7" wp14:editId="7041D731">
                <wp:simplePos x="0" y="0"/>
                <wp:positionH relativeFrom="column">
                  <wp:posOffset>3975100</wp:posOffset>
                </wp:positionH>
                <wp:positionV relativeFrom="paragraph">
                  <wp:posOffset>67310</wp:posOffset>
                </wp:positionV>
                <wp:extent cx="1511300" cy="444500"/>
                <wp:effectExtent l="0" t="0" r="12700" b="12700"/>
                <wp:wrapNone/>
                <wp:docPr id="24" name="Rounded Rectangle 24"/>
                <wp:cNvGraphicFramePr/>
                <a:graphic xmlns:a="http://schemas.openxmlformats.org/drawingml/2006/main">
                  <a:graphicData uri="http://schemas.microsoft.com/office/word/2010/wordprocessingShape">
                    <wps:wsp>
                      <wps:cNvSpPr/>
                      <wps:spPr>
                        <a:xfrm>
                          <a:off x="0" y="0"/>
                          <a:ext cx="1511300" cy="444500"/>
                        </a:xfrm>
                        <a:prstGeom prst="roundRect">
                          <a:avLst/>
                        </a:prstGeom>
                        <a:solidFill>
                          <a:srgbClr val="B3D39D"/>
                        </a:solidFill>
                        <a:ln>
                          <a:solidFill>
                            <a:srgbClr val="AED0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BCA82" id="Rounded Rectangle 24" o:spid="_x0000_s1026" style="position:absolute;margin-left:313pt;margin-top:5.3pt;width:119pt;height: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" fillcolor="#b3d39d" strokecolor="#aed09b" strokeweight="1pt">
                <v:stroke joinstyle="miter"/>
              </v:roundrect>
            </w:pict>
          </mc:Fallback>
        </mc:AlternateContent>
      </w:r>
      <w:r>
        <w:rPr>
          <w:rFonts w:ascii="Source Sans Pro" w:eastAsia="Times New Roman" w:hAnsi="Source Sans Pro"/>
          <w:noProof/>
          <w:sz w:val="16"/>
          <w:szCs w:val="16"/>
          <w:lang w:eastAsia="en-GB"/>
        </w:rPr>
        <mc:AlternateContent>
          <mc:Choice Requires="wps">
            <w:drawing>
              <wp:anchor distT="0" distB="0" distL="114300" distR="114300" simplePos="0" relativeHeight="251689984" behindDoc="1" locked="0" layoutInCell="1" allowOverlap="1" wp14:anchorId="5C38A7F4" wp14:editId="5D21B4F2">
                <wp:simplePos x="0" y="0"/>
                <wp:positionH relativeFrom="column">
                  <wp:posOffset>1968500</wp:posOffset>
                </wp:positionH>
                <wp:positionV relativeFrom="paragraph">
                  <wp:posOffset>63500</wp:posOffset>
                </wp:positionV>
                <wp:extent cx="1282700" cy="444500"/>
                <wp:effectExtent l="0" t="0" r="12700" b="12700"/>
                <wp:wrapNone/>
                <wp:docPr id="23" name="Rounded Rectangle 23"/>
                <wp:cNvGraphicFramePr/>
                <a:graphic xmlns:a="http://schemas.openxmlformats.org/drawingml/2006/main">
                  <a:graphicData uri="http://schemas.microsoft.com/office/word/2010/wordprocessingShape">
                    <wps:wsp>
                      <wps:cNvSpPr/>
                      <wps:spPr>
                        <a:xfrm>
                          <a:off x="0" y="0"/>
                          <a:ext cx="1282700" cy="444500"/>
                        </a:xfrm>
                        <a:prstGeom prst="roundRect">
                          <a:avLst/>
                        </a:prstGeom>
                        <a:solidFill>
                          <a:srgbClr val="B3D39D"/>
                        </a:solidFill>
                        <a:ln>
                          <a:solidFill>
                            <a:srgbClr val="AED0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D3A013" id="Rounded Rectangle 23" o:spid="_x0000_s1026" style="position:absolute;margin-left:155pt;margin-top:5pt;width:101pt;height:3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" fillcolor="#b3d39d" strokecolor="#aed09b" strokeweight="1pt">
                <v:stroke joinstyle="miter"/>
              </v:roundrect>
            </w:pict>
          </mc:Fallback>
        </mc:AlternateContent>
      </w:r>
      <w:r>
        <w:rPr>
          <w:rFonts w:ascii="Source Sans Pro" w:eastAsia="Times New Roman" w:hAnsi="Source Sans Pro"/>
          <w:noProof/>
          <w:sz w:val="16"/>
          <w:szCs w:val="16"/>
          <w:lang w:eastAsia="en-GB"/>
        </w:rPr>
        <mc:AlternateContent>
          <mc:Choice Requires="wps">
            <w:drawing>
              <wp:anchor distT="0" distB="0" distL="114300" distR="114300" simplePos="0" relativeHeight="251687936" behindDoc="1" locked="0" layoutInCell="1" allowOverlap="1" wp14:anchorId="69828C18" wp14:editId="11CFFC38">
                <wp:simplePos x="0" y="0"/>
                <wp:positionH relativeFrom="column">
                  <wp:posOffset>-139700</wp:posOffset>
                </wp:positionH>
                <wp:positionV relativeFrom="paragraph">
                  <wp:posOffset>63500</wp:posOffset>
                </wp:positionV>
                <wp:extent cx="1282700" cy="444500"/>
                <wp:effectExtent l="0" t="0" r="12700" b="12700"/>
                <wp:wrapNone/>
                <wp:docPr id="22" name="Rounded Rectangle 22"/>
                <wp:cNvGraphicFramePr/>
                <a:graphic xmlns:a="http://schemas.openxmlformats.org/drawingml/2006/main">
                  <a:graphicData uri="http://schemas.microsoft.com/office/word/2010/wordprocessingShape">
                    <wps:wsp>
                      <wps:cNvSpPr/>
                      <wps:spPr>
                        <a:xfrm>
                          <a:off x="0" y="0"/>
                          <a:ext cx="1282700" cy="444500"/>
                        </a:xfrm>
                        <a:prstGeom prst="roundRect">
                          <a:avLst/>
                        </a:prstGeom>
                        <a:solidFill>
                          <a:srgbClr val="B3D39D"/>
                        </a:solidFill>
                        <a:ln>
                          <a:solidFill>
                            <a:srgbClr val="AED0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C9CA94" id="Rounded Rectangle 22" o:spid="_x0000_s1026" style="position:absolute;margin-left:-11pt;margin-top:5pt;width:101pt;height:3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" fillcolor="#b3d39d" strokecolor="#aed09b" strokeweight="1pt">
                <v:stroke joinstyle="miter"/>
              </v:roundrect>
            </w:pict>
          </mc:Fallback>
        </mc:AlternateContent>
      </w:r>
    </w:p>
    <w:p w14:paraId="38C47E65" w14:textId="347297B7" w:rsidR="009A075D" w:rsidRPr="003148C9" w:rsidRDefault="00BF11C4" w:rsidP="005073CD">
      <w:pPr>
        <w:jc w:val="both"/>
        <w:rPr>
          <w:rFonts w:ascii="Source Sans Pro SemiBold" w:eastAsia="Times New Roman" w:hAnsi="Source Sans Pro SemiBold"/>
          <w:sz w:val="24"/>
          <w:szCs w:val="24"/>
          <w:lang w:eastAsia="en-GB"/>
        </w:rPr>
      </w:pPr>
      <w:r w:rsidRPr="003148C9">
        <w:rPr>
          <w:rFonts w:ascii="Source Sans Pro SemiBold" w:eastAsia="Times New Roman" w:hAnsi="Source Sans Pro SemiBold"/>
          <w:sz w:val="24"/>
          <w:szCs w:val="24"/>
          <w:lang w:eastAsia="en-GB"/>
        </w:rPr>
        <w:t>Non-judgement</w:t>
      </w:r>
      <w:r w:rsidR="000F0B65" w:rsidRPr="003148C9">
        <w:rPr>
          <w:rFonts w:ascii="Source Sans Pro SemiBold" w:eastAsia="Times New Roman" w:hAnsi="Source Sans Pro SemiBold"/>
          <w:sz w:val="24"/>
          <w:szCs w:val="24"/>
          <w:lang w:eastAsia="en-GB"/>
        </w:rPr>
        <w:t xml:space="preserve">       </w:t>
      </w:r>
      <w:r w:rsidR="003148C9">
        <w:rPr>
          <w:rFonts w:ascii="Source Sans Pro SemiBold" w:eastAsia="Times New Roman" w:hAnsi="Source Sans Pro SemiBold"/>
          <w:sz w:val="24"/>
          <w:szCs w:val="24"/>
          <w:lang w:eastAsia="en-GB"/>
        </w:rPr>
        <w:tab/>
      </w:r>
      <w:r w:rsidR="003148C9">
        <w:rPr>
          <w:rFonts w:ascii="Source Sans Pro SemiBold" w:eastAsia="Times New Roman" w:hAnsi="Source Sans Pro SemiBold"/>
          <w:sz w:val="24"/>
          <w:szCs w:val="24"/>
          <w:lang w:eastAsia="en-GB"/>
        </w:rPr>
        <w:tab/>
      </w:r>
      <w:r w:rsidR="003148C9">
        <w:rPr>
          <w:rFonts w:ascii="Source Sans Pro SemiBold" w:eastAsia="Times New Roman" w:hAnsi="Source Sans Pro SemiBold"/>
          <w:sz w:val="24"/>
          <w:szCs w:val="24"/>
          <w:lang w:eastAsia="en-GB"/>
        </w:rPr>
        <w:tab/>
      </w:r>
      <w:r w:rsidRPr="003148C9">
        <w:rPr>
          <w:rFonts w:ascii="Source Sans Pro SemiBold" w:eastAsia="Times New Roman" w:hAnsi="Source Sans Pro SemiBold"/>
          <w:sz w:val="24"/>
          <w:szCs w:val="24"/>
          <w:lang w:eastAsia="en-GB"/>
        </w:rPr>
        <w:t>Openness</w:t>
      </w:r>
      <w:proofErr w:type="gramStart"/>
      <w:r w:rsidRPr="003148C9">
        <w:rPr>
          <w:rFonts w:ascii="Source Sans Pro SemiBold" w:eastAsia="Times New Roman" w:hAnsi="Source Sans Pro SemiBold"/>
          <w:sz w:val="24"/>
          <w:szCs w:val="24"/>
          <w:lang w:eastAsia="en-GB"/>
        </w:rPr>
        <w:tab/>
      </w:r>
      <w:r w:rsidR="000F0B65" w:rsidRPr="003148C9">
        <w:rPr>
          <w:rFonts w:ascii="Source Sans Pro SemiBold" w:eastAsia="Times New Roman" w:hAnsi="Source Sans Pro SemiBold"/>
          <w:sz w:val="24"/>
          <w:szCs w:val="24"/>
          <w:lang w:eastAsia="en-GB"/>
        </w:rPr>
        <w:t xml:space="preserve">  </w:t>
      </w:r>
      <w:r w:rsidR="00D6144F">
        <w:rPr>
          <w:rFonts w:ascii="Source Sans Pro SemiBold" w:eastAsia="Times New Roman" w:hAnsi="Source Sans Pro SemiBold"/>
          <w:sz w:val="24"/>
          <w:szCs w:val="24"/>
          <w:lang w:eastAsia="en-GB"/>
        </w:rPr>
        <w:tab/>
      </w:r>
      <w:proofErr w:type="gramEnd"/>
      <w:r w:rsidR="003148C9">
        <w:rPr>
          <w:rFonts w:ascii="Source Sans Pro SemiBold" w:eastAsia="Times New Roman" w:hAnsi="Source Sans Pro SemiBold"/>
          <w:sz w:val="24"/>
          <w:szCs w:val="24"/>
          <w:lang w:eastAsia="en-GB"/>
        </w:rPr>
        <w:tab/>
      </w:r>
      <w:r w:rsidR="006B4AE0" w:rsidRPr="003148C9">
        <w:rPr>
          <w:rFonts w:ascii="Source Sans Pro SemiBold" w:eastAsia="Times New Roman" w:hAnsi="Source Sans Pro SemiBold"/>
          <w:sz w:val="24"/>
          <w:szCs w:val="24"/>
          <w:lang w:eastAsia="en-GB"/>
        </w:rPr>
        <w:t>Self-determinatio</w:t>
      </w:r>
      <w:r w:rsidR="000244A5" w:rsidRPr="003148C9">
        <w:rPr>
          <w:rFonts w:ascii="Source Sans Pro SemiBold" w:eastAsia="Times New Roman" w:hAnsi="Source Sans Pro SemiBold"/>
          <w:sz w:val="24"/>
          <w:szCs w:val="24"/>
          <w:lang w:eastAsia="en-GB"/>
        </w:rPr>
        <w:t>n</w:t>
      </w:r>
    </w:p>
    <w:p w14:paraId="01184A0A" w14:textId="77777777" w:rsidR="000244A5" w:rsidRPr="000244A5" w:rsidRDefault="000244A5" w:rsidP="005073CD">
      <w:pPr>
        <w:jc w:val="both"/>
        <w:rPr>
          <w:rFonts w:ascii="Source Sans Pro" w:eastAsia="Times New Roman" w:hAnsi="Source Sans Pro"/>
          <w:sz w:val="24"/>
          <w:szCs w:val="24"/>
          <w:lang w:eastAsia="en-GB"/>
        </w:rPr>
      </w:pPr>
    </w:p>
    <w:p w14:paraId="5863DBEC" w14:textId="77777777" w:rsidR="00D6144F" w:rsidRDefault="00D6144F" w:rsidP="005073CD">
      <w:pPr>
        <w:jc w:val="both"/>
        <w:rPr>
          <w:rFonts w:ascii="Source Sans Pro" w:eastAsiaTheme="majorEastAsia" w:hAnsi="Source Sans Pro" w:cstheme="majorBidi"/>
          <w:b/>
          <w:bCs/>
          <w:color w:val="000000" w:themeColor="text1"/>
          <w:sz w:val="26"/>
          <w:szCs w:val="26"/>
          <w:lang w:val="en-US"/>
        </w:rPr>
      </w:pPr>
      <w:r>
        <w:rPr>
          <w:rFonts w:ascii="Source Sans Pro" w:hAnsi="Source Sans Pro"/>
          <w:color w:val="000000" w:themeColor="text1"/>
          <w:lang w:val="en-US"/>
        </w:rPr>
        <w:br w:type="page"/>
      </w:r>
    </w:p>
    <w:p w14:paraId="33169254" w14:textId="53B4C12E" w:rsidR="00726082" w:rsidRPr="007126BF" w:rsidRDefault="00726082" w:rsidP="005073CD">
      <w:pPr>
        <w:pStyle w:val="Heading2"/>
        <w:jc w:val="both"/>
        <w:rPr>
          <w:rFonts w:ascii="Source Sans Pro SemiBold" w:hAnsi="Source Sans Pro SemiBold"/>
          <w:b w:val="0"/>
          <w:bCs w:val="0"/>
          <w:color w:val="000000" w:themeColor="text1"/>
          <w:sz w:val="32"/>
          <w:szCs w:val="32"/>
          <w:lang w:val="en-US"/>
        </w:rPr>
      </w:pPr>
      <w:r w:rsidRPr="007126BF">
        <w:rPr>
          <w:rFonts w:ascii="Source Sans Pro SemiBold" w:hAnsi="Source Sans Pro SemiBold"/>
          <w:b w:val="0"/>
          <w:bCs w:val="0"/>
          <w:color w:val="000000" w:themeColor="text1"/>
          <w:sz w:val="32"/>
          <w:szCs w:val="32"/>
          <w:lang w:val="en-US"/>
        </w:rPr>
        <w:lastRenderedPageBreak/>
        <w:t>The five restorative themes and the restorative framework</w:t>
      </w:r>
    </w:p>
    <w:p w14:paraId="2A090593" w14:textId="77777777" w:rsidR="000F0B65" w:rsidRPr="00D6144F" w:rsidRDefault="000F0B65" w:rsidP="005073CD">
      <w:pPr>
        <w:jc w:val="both"/>
        <w:rPr>
          <w:rFonts w:ascii="Source Sans Pro" w:eastAsia="Times New Roman" w:hAnsi="Source Sans Pro" w:cs="Arial"/>
          <w:color w:val="000000" w:themeColor="text1"/>
          <w:sz w:val="8"/>
          <w:szCs w:val="8"/>
        </w:rPr>
      </w:pPr>
    </w:p>
    <w:p w14:paraId="6EEDC18E" w14:textId="364E3542" w:rsidR="00726082" w:rsidRPr="00F8380D" w:rsidRDefault="00726082" w:rsidP="005073CD">
      <w:pPr>
        <w:jc w:val="both"/>
        <w:rPr>
          <w:rFonts w:ascii="Source Sans Pro" w:eastAsia="Times New Roman" w:hAnsi="Source Sans Pro" w:cs="Arial"/>
          <w:sz w:val="24"/>
          <w:szCs w:val="24"/>
        </w:rPr>
      </w:pPr>
      <w:r w:rsidRPr="00D6144F">
        <w:rPr>
          <w:rFonts w:ascii="Source Sans Pro" w:eastAsia="Times New Roman" w:hAnsi="Source Sans Pro" w:cs="Arial"/>
          <w:color w:val="000000" w:themeColor="text1"/>
          <w:sz w:val="24"/>
          <w:szCs w:val="24"/>
        </w:rPr>
        <w:t xml:space="preserve">Oxfordshire’s framework </w:t>
      </w:r>
      <w:r w:rsidRPr="00F8380D">
        <w:rPr>
          <w:rFonts w:ascii="Source Sans Pro" w:eastAsia="Times New Roman" w:hAnsi="Source Sans Pro" w:cs="Arial"/>
          <w:sz w:val="24"/>
          <w:szCs w:val="24"/>
        </w:rPr>
        <w:t xml:space="preserve">for </w:t>
      </w:r>
      <w:r w:rsidRPr="00234C04">
        <w:rPr>
          <w:rFonts w:ascii="Source Sans Pro" w:eastAsia="Times New Roman" w:hAnsi="Source Sans Pro" w:cs="Arial"/>
          <w:sz w:val="24"/>
          <w:szCs w:val="24"/>
        </w:rPr>
        <w:t xml:space="preserve">restorative practice has been adapted from the Transforming Conflict model </w:t>
      </w:r>
      <w:r w:rsidR="00DA133C" w:rsidRPr="00234C04">
        <w:rPr>
          <w:rFonts w:ascii="Source Sans Pro" w:eastAsia="Times New Roman" w:hAnsi="Source Sans Pro" w:cs="Arial"/>
          <w:sz w:val="24"/>
          <w:szCs w:val="24"/>
        </w:rPr>
        <w:t>developed by Dr Belinda Hopkins</w:t>
      </w:r>
      <w:r w:rsidR="00595669">
        <w:rPr>
          <w:rFonts w:ascii="Source Sans Pro" w:eastAsia="Times New Roman" w:hAnsi="Source Sans Pro" w:cs="Arial"/>
          <w:sz w:val="24"/>
          <w:szCs w:val="24"/>
        </w:rPr>
        <w:t>.</w:t>
      </w:r>
      <w:r w:rsidRPr="00234C04">
        <w:rPr>
          <w:rFonts w:ascii="Source Sans Pro" w:eastAsia="Times New Roman" w:hAnsi="Source Sans Pro" w:cs="Arial"/>
          <w:sz w:val="24"/>
          <w:szCs w:val="24"/>
        </w:rPr>
        <w:t xml:space="preserve"> You can find out more about this model at </w:t>
      </w:r>
      <w:hyperlink r:id="rId7" w:history="1">
        <w:r w:rsidRPr="00234C04">
          <w:rPr>
            <w:rStyle w:val="Hyperlink"/>
            <w:rFonts w:ascii="Source Sans Pro" w:eastAsia="Times New Roman" w:hAnsi="Source Sans Pro" w:cs="Arial"/>
            <w:sz w:val="24"/>
            <w:szCs w:val="24"/>
          </w:rPr>
          <w:t>www.transformingconflict.org</w:t>
        </w:r>
      </w:hyperlink>
      <w:r w:rsidR="00595669">
        <w:rPr>
          <w:rFonts w:ascii="Source Sans Pro" w:eastAsia="Times New Roman" w:hAnsi="Source Sans Pro" w:cs="Arial"/>
          <w:sz w:val="24"/>
          <w:szCs w:val="24"/>
        </w:rPr>
        <w:t xml:space="preserve">. This model is </w:t>
      </w:r>
      <w:r w:rsidR="00595669" w:rsidRPr="00234C04">
        <w:rPr>
          <w:rFonts w:ascii="Source Sans Pro" w:eastAsia="Times New Roman" w:hAnsi="Source Sans Pro" w:cs="Arial"/>
          <w:sz w:val="24"/>
          <w:szCs w:val="24"/>
        </w:rPr>
        <w:t xml:space="preserve">based on </w:t>
      </w:r>
      <w:r w:rsidR="00595669" w:rsidRPr="00B51BB9">
        <w:rPr>
          <w:rFonts w:ascii="Source Sans Pro" w:eastAsia="Times New Roman" w:hAnsi="Source Sans Pro" w:cs="Arial"/>
          <w:b/>
          <w:bCs/>
          <w:sz w:val="24"/>
          <w:szCs w:val="24"/>
        </w:rPr>
        <w:t>5 core beliefs</w:t>
      </w:r>
      <w:r w:rsidR="003148C9">
        <w:rPr>
          <w:rFonts w:ascii="Source Sans Pro" w:eastAsia="Times New Roman" w:hAnsi="Source Sans Pro" w:cs="Arial"/>
          <w:sz w:val="24"/>
          <w:szCs w:val="24"/>
        </w:rPr>
        <w:t>:</w:t>
      </w:r>
    </w:p>
    <w:p w14:paraId="4C00DAC6" w14:textId="77777777" w:rsidR="00595669" w:rsidRDefault="00595669" w:rsidP="005073CD">
      <w:pPr>
        <w:pStyle w:val="Heading3"/>
        <w:jc w:val="both"/>
        <w:rPr>
          <w:rFonts w:ascii="Source Sans Pro" w:eastAsia="Times New Roman" w:hAnsi="Source Sans Pro"/>
          <w:color w:val="595959" w:themeColor="text1" w:themeTint="A6"/>
          <w:lang w:eastAsia="en-GB"/>
        </w:rPr>
      </w:pPr>
      <w:bookmarkStart w:id="0" w:name="_Toc57016605"/>
    </w:p>
    <w:p w14:paraId="322758F3" w14:textId="7B7B8095" w:rsidR="00726082" w:rsidRPr="00D6144F" w:rsidRDefault="00726082" w:rsidP="005073CD">
      <w:pPr>
        <w:pStyle w:val="Heading3"/>
        <w:jc w:val="both"/>
        <w:rPr>
          <w:rFonts w:ascii="Source Sans Pro" w:eastAsia="Times New Roman" w:hAnsi="Source Sans Pro"/>
          <w:b/>
          <w:bCs/>
          <w:color w:val="000000" w:themeColor="text1"/>
          <w:lang w:eastAsia="en-GB"/>
        </w:rPr>
      </w:pPr>
      <w:r w:rsidRPr="00D6144F">
        <w:rPr>
          <w:rFonts w:ascii="Source Sans Pro" w:eastAsia="Times New Roman" w:hAnsi="Source Sans Pro"/>
          <w:b/>
          <w:bCs/>
          <w:color w:val="000000" w:themeColor="text1"/>
          <w:lang w:eastAsia="en-GB"/>
        </w:rPr>
        <w:t>Theme 1 – Unique perspectives</w:t>
      </w:r>
      <w:bookmarkEnd w:id="0"/>
    </w:p>
    <w:p w14:paraId="2A8C3F91" w14:textId="77777777" w:rsidR="00726082" w:rsidRPr="00C47740" w:rsidRDefault="00726082" w:rsidP="005073CD">
      <w:pPr>
        <w:jc w:val="both"/>
        <w:rPr>
          <w:rFonts w:ascii="Source Sans Pro" w:eastAsia="Times New Roman" w:hAnsi="Source Sans Pro"/>
          <w:b/>
          <w:color w:val="69A93D"/>
          <w:sz w:val="24"/>
          <w:szCs w:val="24"/>
          <w:lang w:eastAsia="en-GB"/>
        </w:rPr>
      </w:pPr>
      <w:r w:rsidRPr="00C47740">
        <w:rPr>
          <w:rFonts w:ascii="Source Sans Pro" w:eastAsia="Times New Roman" w:hAnsi="Source Sans Pro"/>
          <w:b/>
          <w:color w:val="69A93D"/>
          <w:sz w:val="24"/>
          <w:szCs w:val="24"/>
          <w:lang w:eastAsia="en-GB"/>
        </w:rPr>
        <w:t xml:space="preserve">Linked question: What happened? </w:t>
      </w:r>
    </w:p>
    <w:p w14:paraId="616F569F" w14:textId="77777777" w:rsidR="00726082" w:rsidRPr="00F8380D" w:rsidRDefault="00726082" w:rsidP="005073CD">
      <w:pPr>
        <w:jc w:val="both"/>
        <w:rPr>
          <w:rFonts w:ascii="Source Sans Pro" w:eastAsia="Times New Roman" w:hAnsi="Source Sans Pro"/>
          <w:b/>
          <w:sz w:val="24"/>
          <w:szCs w:val="24"/>
          <w:lang w:eastAsia="en-GB"/>
        </w:rPr>
      </w:pPr>
      <w:r w:rsidRPr="00F8380D">
        <w:rPr>
          <w:rFonts w:ascii="Source Sans Pro" w:eastAsia="Times New Roman" w:hAnsi="Source Sans Pro"/>
          <w:bCs/>
          <w:sz w:val="24"/>
          <w:szCs w:val="24"/>
          <w:lang w:eastAsia="en-GB"/>
        </w:rPr>
        <w:t>E</w:t>
      </w:r>
      <w:r w:rsidRPr="00F8380D">
        <w:rPr>
          <w:rFonts w:ascii="Source Sans Pro" w:eastAsia="Times New Roman" w:hAnsi="Source Sans Pro"/>
          <w:sz w:val="24"/>
          <w:szCs w:val="24"/>
          <w:lang w:eastAsia="en-GB"/>
        </w:rPr>
        <w:t xml:space="preserve">very person has a unique perspective on any situation. We create time and space for everyone to share their personal stories and narratives through respectful and non-judgemental listening, recognising that good-quality attention is a precious resource. </w:t>
      </w:r>
    </w:p>
    <w:p w14:paraId="075AED67" w14:textId="77777777" w:rsidR="00726082" w:rsidRPr="00D6144F" w:rsidRDefault="00726082" w:rsidP="005073CD">
      <w:pPr>
        <w:pStyle w:val="Heading2"/>
        <w:jc w:val="both"/>
        <w:rPr>
          <w:rFonts w:ascii="Source Sans Pro" w:eastAsia="Times New Roman" w:hAnsi="Source Sans Pro" w:cs="Arial"/>
          <w:color w:val="000000" w:themeColor="text1"/>
          <w:sz w:val="24"/>
          <w:szCs w:val="24"/>
          <w:lang w:eastAsia="en-GB"/>
        </w:rPr>
      </w:pPr>
      <w:bookmarkStart w:id="1" w:name="_Toc57016606"/>
      <w:r w:rsidRPr="00D6144F">
        <w:rPr>
          <w:rFonts w:ascii="Source Sans Pro" w:eastAsia="Times New Roman" w:hAnsi="Source Sans Pro" w:cs="Arial"/>
          <w:color w:val="000000" w:themeColor="text1"/>
          <w:sz w:val="24"/>
          <w:szCs w:val="24"/>
          <w:lang w:eastAsia="en-GB"/>
        </w:rPr>
        <w:t>Theme 2 – Thoughts and Feelings</w:t>
      </w:r>
      <w:bookmarkEnd w:id="1"/>
    </w:p>
    <w:p w14:paraId="46524183" w14:textId="77777777" w:rsidR="00726082" w:rsidRPr="00C47740" w:rsidRDefault="00726082" w:rsidP="005073CD">
      <w:pPr>
        <w:jc w:val="both"/>
        <w:rPr>
          <w:rFonts w:ascii="Source Sans Pro" w:eastAsia="Times New Roman" w:hAnsi="Source Sans Pro"/>
          <w:b/>
          <w:color w:val="69A93D"/>
          <w:sz w:val="24"/>
          <w:szCs w:val="24"/>
          <w:lang w:eastAsia="en-GB"/>
        </w:rPr>
      </w:pPr>
      <w:r w:rsidRPr="00C47740">
        <w:rPr>
          <w:rFonts w:ascii="Source Sans Pro" w:eastAsia="Times New Roman" w:hAnsi="Source Sans Pro"/>
          <w:b/>
          <w:color w:val="69A93D"/>
          <w:sz w:val="24"/>
          <w:szCs w:val="24"/>
          <w:lang w:eastAsia="en-GB"/>
        </w:rPr>
        <w:t>Linked questions: What were you thinking? And how were you feeling?</w:t>
      </w:r>
    </w:p>
    <w:p w14:paraId="5CA8282A" w14:textId="77777777" w:rsidR="00726082" w:rsidRPr="00F8380D" w:rsidRDefault="00726082" w:rsidP="005073CD">
      <w:pPr>
        <w:jc w:val="both"/>
        <w:rPr>
          <w:rFonts w:ascii="Source Sans Pro" w:eastAsia="Times New Roman" w:hAnsi="Source Sans Pro"/>
          <w:sz w:val="24"/>
          <w:szCs w:val="24"/>
          <w:lang w:eastAsia="en-GB"/>
        </w:rPr>
      </w:pPr>
      <w:r w:rsidRPr="00F8380D">
        <w:rPr>
          <w:rFonts w:ascii="Source Sans Pro" w:eastAsia="Times New Roman" w:hAnsi="Source Sans Pro"/>
          <w:sz w:val="24"/>
          <w:szCs w:val="24"/>
          <w:lang w:eastAsia="en-GB"/>
        </w:rPr>
        <w:t xml:space="preserve">Our interpretation of events (our thinking) impacts on our emotional response and this in turn influences what we say or do. When we reflect on what we are thinking and feeling, we become more self-aware and develop self-empathy. When we </w:t>
      </w:r>
      <w:proofErr w:type="gramStart"/>
      <w:r w:rsidRPr="00F8380D">
        <w:rPr>
          <w:rFonts w:ascii="Source Sans Pro" w:eastAsia="Times New Roman" w:hAnsi="Source Sans Pro"/>
          <w:sz w:val="24"/>
          <w:szCs w:val="24"/>
          <w:lang w:eastAsia="en-GB"/>
        </w:rPr>
        <w:t>are able to</w:t>
      </w:r>
      <w:proofErr w:type="gramEnd"/>
      <w:r w:rsidRPr="00F8380D">
        <w:rPr>
          <w:rFonts w:ascii="Source Sans Pro" w:eastAsia="Times New Roman" w:hAnsi="Source Sans Pro"/>
          <w:sz w:val="24"/>
          <w:szCs w:val="24"/>
          <w:lang w:eastAsia="en-GB"/>
        </w:rPr>
        <w:t xml:space="preserve"> share our thoughts and feelings with others, this can help develop their sense of empathy towards us. </w:t>
      </w:r>
    </w:p>
    <w:p w14:paraId="3A19AA7A" w14:textId="77777777" w:rsidR="00726082" w:rsidRPr="00F8380D" w:rsidRDefault="00726082" w:rsidP="005073CD">
      <w:pPr>
        <w:jc w:val="both"/>
        <w:rPr>
          <w:rFonts w:ascii="Source Sans Pro" w:eastAsia="Times New Roman" w:hAnsi="Source Sans Pro"/>
          <w:b/>
          <w:sz w:val="24"/>
          <w:szCs w:val="24"/>
          <w:lang w:eastAsia="en-GB"/>
        </w:rPr>
      </w:pPr>
    </w:p>
    <w:p w14:paraId="05ADCE49" w14:textId="77777777" w:rsidR="00726082" w:rsidRPr="00D6144F" w:rsidRDefault="00726082" w:rsidP="005073CD">
      <w:pPr>
        <w:pStyle w:val="Heading2"/>
        <w:spacing w:before="0"/>
        <w:jc w:val="both"/>
        <w:rPr>
          <w:rFonts w:ascii="Source Sans Pro" w:eastAsia="Times New Roman" w:hAnsi="Source Sans Pro" w:cs="Arial"/>
          <w:color w:val="000000" w:themeColor="text1"/>
          <w:sz w:val="24"/>
          <w:szCs w:val="24"/>
          <w:lang w:eastAsia="en-GB"/>
        </w:rPr>
      </w:pPr>
      <w:bookmarkStart w:id="2" w:name="_Toc57016607"/>
      <w:r w:rsidRPr="00D6144F">
        <w:rPr>
          <w:rFonts w:ascii="Source Sans Pro" w:eastAsia="Times New Roman" w:hAnsi="Source Sans Pro" w:cs="Arial"/>
          <w:color w:val="000000" w:themeColor="text1"/>
          <w:sz w:val="24"/>
          <w:szCs w:val="24"/>
          <w:lang w:eastAsia="en-GB"/>
        </w:rPr>
        <w:t>Theme 3 – Harm and Affect</w:t>
      </w:r>
      <w:bookmarkEnd w:id="2"/>
    </w:p>
    <w:p w14:paraId="77CF7054" w14:textId="77777777" w:rsidR="00726082" w:rsidRPr="00C47740" w:rsidRDefault="00726082" w:rsidP="005073CD">
      <w:pPr>
        <w:jc w:val="both"/>
        <w:rPr>
          <w:rFonts w:ascii="Source Sans Pro" w:eastAsia="Times New Roman" w:hAnsi="Source Sans Pro"/>
          <w:color w:val="69A93D"/>
          <w:sz w:val="24"/>
          <w:szCs w:val="24"/>
          <w:lang w:eastAsia="en-GB"/>
        </w:rPr>
      </w:pPr>
      <w:r w:rsidRPr="00C47740">
        <w:rPr>
          <w:rFonts w:ascii="Source Sans Pro" w:eastAsia="Times New Roman" w:hAnsi="Source Sans Pro"/>
          <w:b/>
          <w:color w:val="69A93D"/>
          <w:sz w:val="24"/>
          <w:szCs w:val="24"/>
          <w:lang w:eastAsia="en-GB"/>
        </w:rPr>
        <w:t xml:space="preserve">Linked questions: Who’s been affected? How? </w:t>
      </w:r>
    </w:p>
    <w:p w14:paraId="6C152DFD" w14:textId="77777777" w:rsidR="00726082" w:rsidRPr="00F8380D" w:rsidRDefault="00726082" w:rsidP="005073CD">
      <w:pPr>
        <w:jc w:val="both"/>
        <w:rPr>
          <w:rFonts w:ascii="Source Sans Pro" w:eastAsia="Times New Roman" w:hAnsi="Source Sans Pro"/>
          <w:color w:val="0066FF"/>
          <w:sz w:val="24"/>
          <w:szCs w:val="24"/>
          <w:lang w:eastAsia="en-GB"/>
        </w:rPr>
      </w:pPr>
      <w:r w:rsidRPr="00F8380D">
        <w:rPr>
          <w:rFonts w:ascii="Source Sans Pro" w:eastAsia="Times New Roman" w:hAnsi="Source Sans Pro"/>
          <w:sz w:val="24"/>
          <w:szCs w:val="24"/>
          <w:lang w:eastAsia="en-GB"/>
        </w:rPr>
        <w:t xml:space="preserve">We are all connected, and an important part of growing up is to recognise that our actions have consequences for others.  For both the person harmed and the person who caused harm it can be an opportunity to reflect on and process the experience.  If we hurt someone, we can learn how others are affected, and by exploring how far the ripples of harm can spread, the restorative approach encourages responsibility and accountability and can be a significant step towards building empathy. </w:t>
      </w:r>
    </w:p>
    <w:p w14:paraId="03923D46" w14:textId="77777777" w:rsidR="00726082" w:rsidRPr="00D6144F" w:rsidRDefault="00726082" w:rsidP="005073CD">
      <w:pPr>
        <w:pStyle w:val="Heading2"/>
        <w:jc w:val="both"/>
        <w:rPr>
          <w:rFonts w:ascii="Source Sans Pro" w:eastAsia="Times New Roman" w:hAnsi="Source Sans Pro" w:cs="Arial"/>
          <w:color w:val="000000" w:themeColor="text1"/>
          <w:sz w:val="24"/>
          <w:szCs w:val="24"/>
          <w:lang w:eastAsia="en-GB"/>
        </w:rPr>
      </w:pPr>
      <w:bookmarkStart w:id="3" w:name="_Toc57016608"/>
      <w:r w:rsidRPr="00D6144F">
        <w:rPr>
          <w:rFonts w:ascii="Source Sans Pro" w:eastAsia="Times New Roman" w:hAnsi="Source Sans Pro" w:cs="Arial"/>
          <w:color w:val="000000" w:themeColor="text1"/>
          <w:sz w:val="24"/>
          <w:szCs w:val="24"/>
          <w:lang w:eastAsia="en-GB"/>
        </w:rPr>
        <w:t>Theme 4 – Underlying Needs</w:t>
      </w:r>
      <w:bookmarkEnd w:id="3"/>
    </w:p>
    <w:p w14:paraId="1C454B5F" w14:textId="77777777" w:rsidR="00726082" w:rsidRPr="00C47740" w:rsidRDefault="00726082" w:rsidP="005073CD">
      <w:pPr>
        <w:jc w:val="both"/>
        <w:rPr>
          <w:rFonts w:ascii="Source Sans Pro" w:eastAsia="Times New Roman" w:hAnsi="Source Sans Pro"/>
          <w:b/>
          <w:color w:val="69A93D"/>
          <w:sz w:val="24"/>
          <w:szCs w:val="24"/>
          <w:lang w:eastAsia="en-GB"/>
        </w:rPr>
      </w:pPr>
      <w:r w:rsidRPr="00C47740">
        <w:rPr>
          <w:rFonts w:ascii="Source Sans Pro" w:eastAsia="Times New Roman" w:hAnsi="Source Sans Pro"/>
          <w:b/>
          <w:color w:val="69A93D"/>
          <w:sz w:val="24"/>
          <w:szCs w:val="24"/>
          <w:lang w:eastAsia="en-GB"/>
        </w:rPr>
        <w:t>Linked questions: What do you need to feel better? Sounds like you need……?</w:t>
      </w:r>
    </w:p>
    <w:p w14:paraId="2969440B" w14:textId="77777777" w:rsidR="00726082" w:rsidRPr="00F8380D" w:rsidRDefault="00726082" w:rsidP="005073CD">
      <w:pPr>
        <w:jc w:val="both"/>
        <w:rPr>
          <w:rFonts w:ascii="Source Sans Pro" w:eastAsia="Times New Roman" w:hAnsi="Source Sans Pro"/>
          <w:sz w:val="24"/>
          <w:szCs w:val="24"/>
          <w:lang w:eastAsia="en-GB"/>
        </w:rPr>
      </w:pPr>
      <w:r w:rsidRPr="00F8380D">
        <w:rPr>
          <w:rFonts w:ascii="Source Sans Pro" w:eastAsia="Times New Roman" w:hAnsi="Source Sans Pro"/>
          <w:sz w:val="24"/>
          <w:szCs w:val="24"/>
          <w:lang w:eastAsia="en-GB"/>
        </w:rPr>
        <w:t>Whether someone has caused harm or been harmed they are likely to have similar needs. This stage of the restorative process is about identifying underlying needs – rather than focussing on what someone demands or wants from the other person. If underlying needs can be identified this will help people understand what they need to move forward which will help to repair relationships.</w:t>
      </w:r>
    </w:p>
    <w:p w14:paraId="46642D3E" w14:textId="77777777" w:rsidR="00726082" w:rsidRPr="005073CD" w:rsidRDefault="00726082" w:rsidP="005073CD">
      <w:pPr>
        <w:pStyle w:val="Heading2"/>
        <w:jc w:val="both"/>
        <w:rPr>
          <w:rFonts w:ascii="Source Sans Pro" w:eastAsia="Times New Roman" w:hAnsi="Source Sans Pro" w:cs="Arial"/>
          <w:color w:val="000000" w:themeColor="text1"/>
          <w:sz w:val="24"/>
          <w:szCs w:val="24"/>
          <w:lang w:eastAsia="en-GB"/>
        </w:rPr>
      </w:pPr>
      <w:bookmarkStart w:id="4" w:name="_Toc57016609"/>
      <w:r w:rsidRPr="005073CD">
        <w:rPr>
          <w:rFonts w:ascii="Source Sans Pro" w:eastAsia="Times New Roman" w:hAnsi="Source Sans Pro" w:cs="Arial"/>
          <w:color w:val="000000" w:themeColor="text1"/>
          <w:sz w:val="24"/>
          <w:szCs w:val="24"/>
          <w:lang w:eastAsia="en-GB"/>
        </w:rPr>
        <w:t>Theme 5 – Ownership of Solutions</w:t>
      </w:r>
      <w:bookmarkEnd w:id="4"/>
    </w:p>
    <w:p w14:paraId="0C2875CC" w14:textId="77777777" w:rsidR="00726082" w:rsidRPr="00C47740" w:rsidRDefault="00726082" w:rsidP="005073CD">
      <w:pPr>
        <w:jc w:val="both"/>
        <w:rPr>
          <w:rFonts w:ascii="Source Sans Pro" w:eastAsia="Times New Roman" w:hAnsi="Source Sans Pro"/>
          <w:b/>
          <w:color w:val="69A93D"/>
          <w:sz w:val="24"/>
          <w:szCs w:val="24"/>
          <w:lang w:eastAsia="en-GB"/>
        </w:rPr>
      </w:pPr>
      <w:r w:rsidRPr="00C47740">
        <w:rPr>
          <w:rFonts w:ascii="Source Sans Pro" w:eastAsia="Times New Roman" w:hAnsi="Source Sans Pro"/>
          <w:b/>
          <w:color w:val="69A93D"/>
          <w:sz w:val="24"/>
          <w:szCs w:val="24"/>
          <w:lang w:eastAsia="en-GB"/>
        </w:rPr>
        <w:t>Linked questions: What needs to happen to move forwards? (What needs to happen to put things right?)</w:t>
      </w:r>
    </w:p>
    <w:p w14:paraId="073BD786" w14:textId="77777777" w:rsidR="00726082" w:rsidRPr="00F8380D" w:rsidRDefault="00726082" w:rsidP="005073CD">
      <w:pPr>
        <w:jc w:val="both"/>
        <w:rPr>
          <w:rFonts w:ascii="Source Sans Pro" w:eastAsia="Times New Roman" w:hAnsi="Source Sans Pro"/>
          <w:sz w:val="24"/>
          <w:szCs w:val="24"/>
          <w:lang w:eastAsia="en-GB"/>
        </w:rPr>
      </w:pPr>
      <w:r w:rsidRPr="00F8380D">
        <w:rPr>
          <w:rFonts w:ascii="Source Sans Pro" w:eastAsia="Times New Roman" w:hAnsi="Source Sans Pro"/>
          <w:sz w:val="24"/>
          <w:szCs w:val="24"/>
          <w:lang w:eastAsia="en-GB"/>
        </w:rPr>
        <w:t xml:space="preserve">The people who are affected by a situation or event are best placed to identify what needs to happen so that everyone can move on and so that harm can be repaired. In this stage of the process the ownership of decision </w:t>
      </w:r>
      <w:proofErr w:type="gramStart"/>
      <w:r w:rsidRPr="00F8380D">
        <w:rPr>
          <w:rFonts w:ascii="Source Sans Pro" w:eastAsia="Times New Roman" w:hAnsi="Source Sans Pro"/>
          <w:sz w:val="24"/>
          <w:szCs w:val="24"/>
          <w:lang w:eastAsia="en-GB"/>
        </w:rPr>
        <w:t>making</w:t>
      </w:r>
      <w:proofErr w:type="gramEnd"/>
      <w:r w:rsidRPr="00F8380D">
        <w:rPr>
          <w:rFonts w:ascii="Source Sans Pro" w:eastAsia="Times New Roman" w:hAnsi="Source Sans Pro"/>
          <w:sz w:val="24"/>
          <w:szCs w:val="24"/>
          <w:lang w:eastAsia="en-GB"/>
        </w:rPr>
        <w:t xml:space="preserve"> and solutions remains with the people affected and this empowers all parties to be in control of the restorative process which is about doing things “with” people rather than “to” of “for” them.</w:t>
      </w:r>
    </w:p>
    <w:p w14:paraId="1DC7DCF0" w14:textId="77777777" w:rsidR="00726082" w:rsidRPr="00F8380D" w:rsidRDefault="00726082" w:rsidP="005073CD">
      <w:pPr>
        <w:jc w:val="both"/>
        <w:rPr>
          <w:rFonts w:ascii="Source Sans Pro" w:eastAsia="Times New Roman" w:hAnsi="Source Sans Pro"/>
          <w:sz w:val="24"/>
          <w:szCs w:val="24"/>
          <w:lang w:eastAsia="en-GB"/>
        </w:rPr>
      </w:pPr>
    </w:p>
    <w:p w14:paraId="1773B1F1" w14:textId="4ADE1C84" w:rsidR="00726082" w:rsidRPr="00F8380D" w:rsidRDefault="00726082" w:rsidP="005073CD">
      <w:pPr>
        <w:jc w:val="both"/>
        <w:rPr>
          <w:rFonts w:ascii="Source Sans Pro" w:eastAsia="Times New Roman" w:hAnsi="Source Sans Pro"/>
          <w:sz w:val="24"/>
          <w:szCs w:val="24"/>
          <w:lang w:eastAsia="en-GB"/>
        </w:rPr>
      </w:pPr>
      <w:r w:rsidRPr="00F8380D">
        <w:rPr>
          <w:rFonts w:ascii="Source Sans Pro" w:eastAsia="Times New Roman" w:hAnsi="Source Sans Pro"/>
          <w:sz w:val="24"/>
          <w:szCs w:val="24"/>
          <w:lang w:eastAsia="en-GB"/>
        </w:rPr>
        <w:t xml:space="preserve">This 5-staged-structure is reflected in all restorative processes </w:t>
      </w:r>
      <w:r w:rsidR="00C030E0" w:rsidRPr="00F8380D">
        <w:rPr>
          <w:rFonts w:ascii="Source Sans Pro" w:eastAsia="Times New Roman" w:hAnsi="Source Sans Pro"/>
          <w:sz w:val="24"/>
          <w:szCs w:val="24"/>
          <w:lang w:eastAsia="en-GB"/>
        </w:rPr>
        <w:t>e.g.,</w:t>
      </w:r>
      <w:r w:rsidRPr="00F8380D">
        <w:rPr>
          <w:rFonts w:ascii="Source Sans Pro" w:eastAsia="Times New Roman" w:hAnsi="Source Sans Pro"/>
          <w:sz w:val="24"/>
          <w:szCs w:val="24"/>
          <w:lang w:eastAsia="en-GB"/>
        </w:rPr>
        <w:t xml:space="preserve"> restorative conversations with </w:t>
      </w:r>
      <w:proofErr w:type="gramStart"/>
      <w:r w:rsidRPr="00F8380D">
        <w:rPr>
          <w:rFonts w:ascii="Source Sans Pro" w:eastAsia="Times New Roman" w:hAnsi="Source Sans Pro"/>
          <w:sz w:val="24"/>
          <w:szCs w:val="24"/>
          <w:lang w:eastAsia="en-GB"/>
        </w:rPr>
        <w:t>one</w:t>
      </w:r>
      <w:r w:rsidR="00C030E0">
        <w:rPr>
          <w:rFonts w:ascii="Source Sans Pro" w:eastAsia="Times New Roman" w:hAnsi="Source Sans Pro"/>
          <w:sz w:val="24"/>
          <w:szCs w:val="24"/>
          <w:lang w:eastAsia="en-GB"/>
        </w:rPr>
        <w:t xml:space="preserve"> </w:t>
      </w:r>
      <w:r w:rsidRPr="00F8380D">
        <w:rPr>
          <w:rFonts w:ascii="Source Sans Pro" w:eastAsia="Times New Roman" w:hAnsi="Source Sans Pro"/>
          <w:sz w:val="24"/>
          <w:szCs w:val="24"/>
          <w:lang w:eastAsia="en-GB"/>
        </w:rPr>
        <w:t>person</w:t>
      </w:r>
      <w:proofErr w:type="gramEnd"/>
      <w:r w:rsidRPr="00F8380D">
        <w:rPr>
          <w:rFonts w:ascii="Source Sans Pro" w:eastAsia="Times New Roman" w:hAnsi="Source Sans Pro"/>
          <w:sz w:val="24"/>
          <w:szCs w:val="24"/>
          <w:lang w:eastAsia="en-GB"/>
        </w:rPr>
        <w:t>, restorative meetings</w:t>
      </w:r>
      <w:r w:rsidR="0042025B">
        <w:rPr>
          <w:rFonts w:ascii="Source Sans Pro" w:eastAsia="Times New Roman" w:hAnsi="Source Sans Pro"/>
          <w:sz w:val="24"/>
          <w:szCs w:val="24"/>
          <w:lang w:eastAsia="en-GB"/>
        </w:rPr>
        <w:t>,</w:t>
      </w:r>
      <w:r w:rsidRPr="00F8380D">
        <w:rPr>
          <w:rFonts w:ascii="Source Sans Pro" w:eastAsia="Times New Roman" w:hAnsi="Source Sans Pro"/>
          <w:sz w:val="24"/>
          <w:szCs w:val="24"/>
          <w:lang w:eastAsia="en-GB"/>
        </w:rPr>
        <w:t xml:space="preserve"> restorative circles and larger restorative processes. </w:t>
      </w:r>
    </w:p>
    <w:p w14:paraId="7E2A7394" w14:textId="0C33EC53" w:rsidR="00DC56F1" w:rsidRPr="007126BF" w:rsidRDefault="0042025B" w:rsidP="0042025B">
      <w:pPr>
        <w:pStyle w:val="Heading2"/>
        <w:rPr>
          <w:rFonts w:ascii="Source Sans Pro SemiBold" w:eastAsia="Times New Roman" w:hAnsi="Source Sans Pro SemiBold"/>
          <w:b w:val="0"/>
          <w:bCs w:val="0"/>
          <w:color w:val="000000" w:themeColor="text1"/>
          <w:sz w:val="32"/>
          <w:szCs w:val="32"/>
          <w:lang w:eastAsia="en-GB"/>
        </w:rPr>
      </w:pPr>
      <w:r w:rsidRPr="007126BF">
        <w:rPr>
          <w:rFonts w:ascii="Source Sans Pro SemiBold" w:eastAsia="Times New Roman" w:hAnsi="Source Sans Pro SemiBold"/>
          <w:b w:val="0"/>
          <w:bCs w:val="0"/>
          <w:color w:val="000000" w:themeColor="text1"/>
          <w:sz w:val="32"/>
          <w:szCs w:val="32"/>
          <w:lang w:eastAsia="en-GB"/>
        </w:rPr>
        <w:lastRenderedPageBreak/>
        <w:t xml:space="preserve">The </w:t>
      </w:r>
      <w:r w:rsidR="005073CD" w:rsidRPr="007126BF">
        <w:rPr>
          <w:rFonts w:ascii="Source Sans Pro SemiBold" w:eastAsia="Times New Roman" w:hAnsi="Source Sans Pro SemiBold"/>
          <w:b w:val="0"/>
          <w:bCs w:val="0"/>
          <w:color w:val="000000" w:themeColor="text1"/>
          <w:sz w:val="32"/>
          <w:szCs w:val="32"/>
          <w:lang w:eastAsia="en-GB"/>
        </w:rPr>
        <w:t>S</w:t>
      </w:r>
      <w:r w:rsidRPr="007126BF">
        <w:rPr>
          <w:rFonts w:ascii="Source Sans Pro SemiBold" w:eastAsia="Times New Roman" w:hAnsi="Source Sans Pro SemiBold"/>
          <w:b w:val="0"/>
          <w:bCs w:val="0"/>
          <w:color w:val="000000" w:themeColor="text1"/>
          <w:sz w:val="32"/>
          <w:szCs w:val="32"/>
          <w:lang w:eastAsia="en-GB"/>
        </w:rPr>
        <w:t xml:space="preserve">ocial </w:t>
      </w:r>
      <w:r w:rsidR="005073CD" w:rsidRPr="007126BF">
        <w:rPr>
          <w:rFonts w:ascii="Source Sans Pro SemiBold" w:eastAsia="Times New Roman" w:hAnsi="Source Sans Pro SemiBold"/>
          <w:b w:val="0"/>
          <w:bCs w:val="0"/>
          <w:color w:val="000000" w:themeColor="text1"/>
          <w:sz w:val="32"/>
          <w:szCs w:val="32"/>
          <w:lang w:eastAsia="en-GB"/>
        </w:rPr>
        <w:t>D</w:t>
      </w:r>
      <w:r w:rsidRPr="007126BF">
        <w:rPr>
          <w:rFonts w:ascii="Source Sans Pro SemiBold" w:eastAsia="Times New Roman" w:hAnsi="Source Sans Pro SemiBold"/>
          <w:b w:val="0"/>
          <w:bCs w:val="0"/>
          <w:color w:val="000000" w:themeColor="text1"/>
          <w:sz w:val="32"/>
          <w:szCs w:val="32"/>
          <w:lang w:eastAsia="en-GB"/>
        </w:rPr>
        <w:t xml:space="preserve">iscipline </w:t>
      </w:r>
      <w:r w:rsidR="005073CD" w:rsidRPr="007126BF">
        <w:rPr>
          <w:rFonts w:ascii="Source Sans Pro SemiBold" w:eastAsia="Times New Roman" w:hAnsi="Source Sans Pro SemiBold"/>
          <w:b w:val="0"/>
          <w:bCs w:val="0"/>
          <w:color w:val="000000" w:themeColor="text1"/>
          <w:sz w:val="32"/>
          <w:szCs w:val="32"/>
          <w:lang w:eastAsia="en-GB"/>
        </w:rPr>
        <w:t>W</w:t>
      </w:r>
      <w:r w:rsidRPr="007126BF">
        <w:rPr>
          <w:rFonts w:ascii="Source Sans Pro SemiBold" w:eastAsia="Times New Roman" w:hAnsi="Source Sans Pro SemiBold"/>
          <w:b w:val="0"/>
          <w:bCs w:val="0"/>
          <w:color w:val="000000" w:themeColor="text1"/>
          <w:sz w:val="32"/>
          <w:szCs w:val="32"/>
          <w:lang w:eastAsia="en-GB"/>
        </w:rPr>
        <w:t>indow</w:t>
      </w:r>
    </w:p>
    <w:p w14:paraId="7FF15D1F" w14:textId="77777777" w:rsidR="0042025B" w:rsidRDefault="0042025B" w:rsidP="001D585F">
      <w:pPr>
        <w:rPr>
          <w:rFonts w:ascii="Source Sans Pro" w:eastAsia="Times New Roman" w:hAnsi="Source Sans Pro" w:cs="Arial"/>
          <w:b/>
          <w:bCs/>
          <w:sz w:val="24"/>
          <w:szCs w:val="24"/>
        </w:rPr>
      </w:pPr>
    </w:p>
    <w:p w14:paraId="27B741CC" w14:textId="77777777" w:rsidR="007D76E9" w:rsidRPr="007D76E9" w:rsidRDefault="007D76E9" w:rsidP="001D585F">
      <w:pPr>
        <w:rPr>
          <w:rFonts w:ascii="Source Sans Pro" w:eastAsia="Times New Roman" w:hAnsi="Source Sans Pro" w:cs="Arial"/>
          <w:b/>
          <w:bCs/>
          <w:sz w:val="4"/>
          <w:szCs w:val="4"/>
        </w:rPr>
      </w:pPr>
    </w:p>
    <w:p w14:paraId="7D88709A" w14:textId="33162D0F" w:rsidR="00234C04" w:rsidRDefault="008570C6" w:rsidP="001D585F">
      <w:pPr>
        <w:rPr>
          <w:rFonts w:ascii="Source Sans Pro" w:eastAsia="Times New Roman" w:hAnsi="Source Sans Pro" w:cs="Arial"/>
          <w:sz w:val="24"/>
          <w:szCs w:val="24"/>
        </w:rPr>
      </w:pPr>
      <w:r w:rsidRPr="00F8380D">
        <w:rPr>
          <w:rFonts w:ascii="Source Sans Pro" w:eastAsia="Times New Roman" w:hAnsi="Source Sans Pro" w:cs="Arial"/>
          <w:sz w:val="24"/>
          <w:szCs w:val="24"/>
        </w:rPr>
        <w:t>The Social Discipline</w:t>
      </w:r>
      <w:r w:rsidR="0042025B">
        <w:rPr>
          <w:rFonts w:ascii="Source Sans Pro" w:eastAsia="Times New Roman" w:hAnsi="Source Sans Pro" w:cs="Arial"/>
          <w:sz w:val="24"/>
          <w:szCs w:val="24"/>
        </w:rPr>
        <w:t xml:space="preserve">, or </w:t>
      </w:r>
      <w:r w:rsidR="00B51BB9">
        <w:rPr>
          <w:rFonts w:ascii="Source Sans Pro" w:eastAsia="Times New Roman" w:hAnsi="Source Sans Pro" w:cs="Arial"/>
          <w:sz w:val="24"/>
          <w:szCs w:val="24"/>
        </w:rPr>
        <w:t>“</w:t>
      </w:r>
      <w:r w:rsidRPr="005073CD">
        <w:rPr>
          <w:rFonts w:ascii="Source Sans Pro" w:eastAsia="Times New Roman" w:hAnsi="Source Sans Pro" w:cs="Arial"/>
          <w:b/>
          <w:bCs/>
          <w:sz w:val="24"/>
          <w:szCs w:val="24"/>
        </w:rPr>
        <w:t>4 choices window</w:t>
      </w:r>
      <w:r w:rsidR="00B51BB9" w:rsidRPr="00B51BB9">
        <w:rPr>
          <w:rFonts w:ascii="Source Sans Pro" w:eastAsia="Times New Roman" w:hAnsi="Source Sans Pro" w:cs="Arial"/>
          <w:sz w:val="24"/>
          <w:szCs w:val="24"/>
        </w:rPr>
        <w:t>”</w:t>
      </w:r>
      <w:r w:rsidR="00BA6643">
        <w:rPr>
          <w:rFonts w:ascii="Source Sans Pro" w:eastAsia="Times New Roman" w:hAnsi="Source Sans Pro" w:cs="Arial"/>
          <w:sz w:val="24"/>
          <w:szCs w:val="24"/>
        </w:rPr>
        <w:t>,</w:t>
      </w:r>
      <w:r w:rsidRPr="00F8380D">
        <w:rPr>
          <w:rFonts w:ascii="Source Sans Pro" w:eastAsia="Times New Roman" w:hAnsi="Source Sans Pro" w:cs="Arial"/>
          <w:sz w:val="24"/>
          <w:szCs w:val="24"/>
        </w:rPr>
        <w:t xml:space="preserve"> </w:t>
      </w:r>
      <w:r w:rsidR="0042025B">
        <w:rPr>
          <w:rFonts w:ascii="Source Sans Pro" w:eastAsia="Times New Roman" w:hAnsi="Source Sans Pro" w:cs="Arial"/>
          <w:sz w:val="24"/>
          <w:szCs w:val="24"/>
        </w:rPr>
        <w:t>shown below</w:t>
      </w:r>
      <w:r w:rsidR="00BA6643">
        <w:rPr>
          <w:rFonts w:ascii="Source Sans Pro" w:eastAsia="Times New Roman" w:hAnsi="Source Sans Pro" w:cs="Arial"/>
          <w:sz w:val="24"/>
          <w:szCs w:val="24"/>
        </w:rPr>
        <w:t>,</w:t>
      </w:r>
      <w:r w:rsidR="0042025B">
        <w:rPr>
          <w:rFonts w:ascii="Source Sans Pro" w:eastAsia="Times New Roman" w:hAnsi="Source Sans Pro" w:cs="Arial"/>
          <w:sz w:val="24"/>
          <w:szCs w:val="24"/>
        </w:rPr>
        <w:t xml:space="preserve"> </w:t>
      </w:r>
      <w:r w:rsidRPr="00F8380D">
        <w:rPr>
          <w:rFonts w:ascii="Source Sans Pro" w:eastAsia="Times New Roman" w:hAnsi="Source Sans Pro" w:cs="Arial"/>
          <w:sz w:val="24"/>
          <w:szCs w:val="24"/>
        </w:rPr>
        <w:t xml:space="preserve">was developed by Wachtel and </w:t>
      </w:r>
      <w:proofErr w:type="spellStart"/>
      <w:r w:rsidRPr="00F8380D">
        <w:rPr>
          <w:rFonts w:ascii="Source Sans Pro" w:eastAsia="Times New Roman" w:hAnsi="Source Sans Pro" w:cs="Arial"/>
          <w:sz w:val="24"/>
          <w:szCs w:val="24"/>
        </w:rPr>
        <w:t>McCold</w:t>
      </w:r>
      <w:proofErr w:type="spellEnd"/>
      <w:r w:rsidRPr="00F8380D">
        <w:rPr>
          <w:rFonts w:ascii="Source Sans Pro" w:eastAsia="Times New Roman" w:hAnsi="Source Sans Pro" w:cs="Arial"/>
          <w:sz w:val="24"/>
          <w:szCs w:val="24"/>
        </w:rPr>
        <w:t xml:space="preserve"> in 2001 to define a restorative approach in educational, </w:t>
      </w:r>
      <w:proofErr w:type="gramStart"/>
      <w:r w:rsidRPr="00F8380D">
        <w:rPr>
          <w:rFonts w:ascii="Source Sans Pro" w:eastAsia="Times New Roman" w:hAnsi="Source Sans Pro" w:cs="Arial"/>
          <w:sz w:val="24"/>
          <w:szCs w:val="24"/>
        </w:rPr>
        <w:t>residential</w:t>
      </w:r>
      <w:proofErr w:type="gramEnd"/>
      <w:r w:rsidRPr="00F8380D">
        <w:rPr>
          <w:rFonts w:ascii="Source Sans Pro" w:eastAsia="Times New Roman" w:hAnsi="Source Sans Pro" w:cs="Arial"/>
          <w:sz w:val="24"/>
          <w:szCs w:val="24"/>
        </w:rPr>
        <w:t xml:space="preserve"> or indeed any institutional or organisational setting. </w:t>
      </w:r>
    </w:p>
    <w:p w14:paraId="16032A8D" w14:textId="77777777" w:rsidR="0042025B" w:rsidRPr="00F8380D" w:rsidRDefault="0042025B" w:rsidP="001D585F">
      <w:pPr>
        <w:rPr>
          <w:rFonts w:ascii="Source Sans Pro" w:eastAsia="Times New Roman" w:hAnsi="Source Sans Pro" w:cs="Arial"/>
          <w:sz w:val="24"/>
          <w:szCs w:val="24"/>
        </w:rPr>
      </w:pPr>
    </w:p>
    <w:p w14:paraId="0F33302E" w14:textId="77777777" w:rsidR="0042025B" w:rsidRPr="007126BF" w:rsidRDefault="0042025B" w:rsidP="0042025B">
      <w:pPr>
        <w:rPr>
          <w:rFonts w:ascii="Source Sans Pro SemiBold" w:eastAsia="Times New Roman" w:hAnsi="Source Sans Pro SemiBold" w:cs="Arial"/>
          <w:sz w:val="28"/>
          <w:szCs w:val="28"/>
        </w:rPr>
      </w:pPr>
      <w:r w:rsidRPr="007126BF">
        <w:rPr>
          <w:rFonts w:ascii="Source Sans Pro SemiBold" w:eastAsia="Times New Roman" w:hAnsi="Source Sans Pro SemiBold" w:cs="Arial"/>
          <w:sz w:val="28"/>
          <w:szCs w:val="28"/>
        </w:rPr>
        <w:t xml:space="preserve">The Wachtel and </w:t>
      </w:r>
      <w:proofErr w:type="spellStart"/>
      <w:r w:rsidRPr="007126BF">
        <w:rPr>
          <w:rFonts w:ascii="Source Sans Pro SemiBold" w:eastAsia="Times New Roman" w:hAnsi="Source Sans Pro SemiBold" w:cs="Arial"/>
          <w:sz w:val="28"/>
          <w:szCs w:val="28"/>
        </w:rPr>
        <w:t>McCold</w:t>
      </w:r>
      <w:proofErr w:type="spellEnd"/>
      <w:r w:rsidRPr="007126BF">
        <w:rPr>
          <w:rFonts w:ascii="Source Sans Pro SemiBold" w:eastAsia="Times New Roman" w:hAnsi="Source Sans Pro SemiBold" w:cs="Arial"/>
          <w:sz w:val="28"/>
          <w:szCs w:val="28"/>
        </w:rPr>
        <w:t xml:space="preserve"> Social Discipline Window</w:t>
      </w:r>
    </w:p>
    <w:p w14:paraId="27BB02D5" w14:textId="77777777" w:rsidR="001D585F" w:rsidRPr="00F8380D" w:rsidRDefault="001D585F" w:rsidP="001D585F">
      <w:pPr>
        <w:rPr>
          <w:rFonts w:ascii="Source Sans Pro" w:eastAsia="Times New Roman" w:hAnsi="Source Sans Pro" w:cs="Arial"/>
          <w:sz w:val="24"/>
          <w:szCs w:val="24"/>
        </w:rPr>
      </w:pPr>
    </w:p>
    <w:p w14:paraId="261557E3" w14:textId="518FD3EB" w:rsidR="008570C6" w:rsidRPr="00F8380D" w:rsidRDefault="00A468D9" w:rsidP="00F71FF6">
      <w:pPr>
        <w:rPr>
          <w:rFonts w:ascii="Source Sans Pro" w:eastAsia="Times New Roman" w:hAnsi="Source Sans Pro" w:cs="Arial"/>
          <w:sz w:val="24"/>
          <w:szCs w:val="24"/>
        </w:rPr>
      </w:pPr>
      <w:r>
        <w:rPr>
          <w:noProof/>
        </w:rPr>
        <w:drawing>
          <wp:inline distT="0" distB="0" distL="0" distR="0" wp14:anchorId="15C1CCBE" wp14:editId="063D437F">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31510" cy="3223895"/>
                    </a:xfrm>
                    <a:prstGeom prst="rect">
                      <a:avLst/>
                    </a:prstGeom>
                  </pic:spPr>
                </pic:pic>
              </a:graphicData>
            </a:graphic>
          </wp:inline>
        </w:drawing>
      </w:r>
    </w:p>
    <w:p w14:paraId="404A9C91" w14:textId="77777777" w:rsidR="002C47A5" w:rsidRDefault="002C47A5" w:rsidP="00F71FF6">
      <w:pPr>
        <w:rPr>
          <w:rFonts w:ascii="Source Sans Pro" w:eastAsia="Times New Roman" w:hAnsi="Source Sans Pro" w:cs="Arial"/>
          <w:sz w:val="24"/>
          <w:szCs w:val="24"/>
        </w:rPr>
      </w:pPr>
    </w:p>
    <w:p w14:paraId="039DEEF4" w14:textId="16237718" w:rsidR="00CA2C5B" w:rsidRDefault="002C47A5" w:rsidP="002A381E">
      <w:pPr>
        <w:rPr>
          <w:rFonts w:ascii="Source Sans Pro" w:eastAsia="Times New Roman" w:hAnsi="Source Sans Pro" w:cs="Arial"/>
          <w:sz w:val="24"/>
          <w:szCs w:val="24"/>
        </w:rPr>
      </w:pPr>
      <w:r w:rsidRPr="00F8380D">
        <w:rPr>
          <w:rFonts w:ascii="Source Sans Pro" w:eastAsia="Times New Roman" w:hAnsi="Source Sans Pro" w:cs="Arial"/>
          <w:sz w:val="24"/>
          <w:szCs w:val="24"/>
        </w:rPr>
        <w:t xml:space="preserve">Within Children’s Social Care, </w:t>
      </w:r>
      <w:r w:rsidR="002A381E">
        <w:rPr>
          <w:rFonts w:ascii="Source Sans Pro" w:eastAsia="Times New Roman" w:hAnsi="Source Sans Pro" w:cs="Arial"/>
          <w:sz w:val="24"/>
          <w:szCs w:val="24"/>
        </w:rPr>
        <w:t xml:space="preserve">the social discipline window has </w:t>
      </w:r>
      <w:r w:rsidR="00B745AE">
        <w:rPr>
          <w:rFonts w:ascii="Source Sans Pro" w:eastAsia="Times New Roman" w:hAnsi="Source Sans Pro" w:cs="Arial"/>
          <w:sz w:val="24"/>
          <w:szCs w:val="24"/>
        </w:rPr>
        <w:t>been</w:t>
      </w:r>
      <w:r w:rsidR="00650E13">
        <w:rPr>
          <w:rFonts w:ascii="Source Sans Pro" w:eastAsia="Times New Roman" w:hAnsi="Source Sans Pro" w:cs="Arial"/>
          <w:sz w:val="24"/>
          <w:szCs w:val="24"/>
        </w:rPr>
        <w:t xml:space="preserve"> widely </w:t>
      </w:r>
      <w:r w:rsidR="00B745AE">
        <w:rPr>
          <w:rFonts w:ascii="Source Sans Pro" w:eastAsia="Times New Roman" w:hAnsi="Source Sans Pro" w:cs="Arial"/>
          <w:sz w:val="24"/>
          <w:szCs w:val="24"/>
        </w:rPr>
        <w:t>interpreted to suggest</w:t>
      </w:r>
      <w:r w:rsidR="002A381E">
        <w:rPr>
          <w:rFonts w:ascii="Source Sans Pro" w:eastAsia="Times New Roman" w:hAnsi="Source Sans Pro" w:cs="Arial"/>
          <w:sz w:val="24"/>
          <w:szCs w:val="24"/>
        </w:rPr>
        <w:t xml:space="preserve"> that effective work with families sits</w:t>
      </w:r>
      <w:r w:rsidR="00B745AE">
        <w:rPr>
          <w:rFonts w:ascii="Source Sans Pro" w:eastAsia="Times New Roman" w:hAnsi="Source Sans Pro" w:cs="Arial"/>
          <w:sz w:val="24"/>
          <w:szCs w:val="24"/>
        </w:rPr>
        <w:t xml:space="preserve"> entirely</w:t>
      </w:r>
      <w:r w:rsidR="002A381E">
        <w:rPr>
          <w:rFonts w:ascii="Source Sans Pro" w:eastAsia="Times New Roman" w:hAnsi="Source Sans Pro" w:cs="Arial"/>
          <w:sz w:val="24"/>
          <w:szCs w:val="24"/>
        </w:rPr>
        <w:t xml:space="preserve"> in the </w:t>
      </w:r>
      <w:r w:rsidR="002A381E" w:rsidRPr="005073CD">
        <w:rPr>
          <w:rFonts w:ascii="Source Sans Pro" w:eastAsia="Times New Roman" w:hAnsi="Source Sans Pro" w:cs="Arial"/>
          <w:b/>
          <w:bCs/>
          <w:sz w:val="24"/>
          <w:szCs w:val="24"/>
        </w:rPr>
        <w:t>WITH</w:t>
      </w:r>
      <w:r w:rsidR="002A381E">
        <w:rPr>
          <w:rFonts w:ascii="Source Sans Pro" w:eastAsia="Times New Roman" w:hAnsi="Source Sans Pro" w:cs="Arial"/>
          <w:sz w:val="24"/>
          <w:szCs w:val="24"/>
        </w:rPr>
        <w:t xml:space="preserve"> window and is characterised by taking an approach that is “</w:t>
      </w:r>
      <w:r w:rsidR="002A381E" w:rsidRPr="005073CD">
        <w:rPr>
          <w:rFonts w:ascii="Source Sans Pro" w:eastAsia="Times New Roman" w:hAnsi="Source Sans Pro" w:cs="Arial"/>
          <w:b/>
          <w:bCs/>
          <w:sz w:val="24"/>
          <w:szCs w:val="24"/>
        </w:rPr>
        <w:t>high support, high challenge</w:t>
      </w:r>
      <w:r w:rsidR="00B745AE">
        <w:rPr>
          <w:rFonts w:ascii="Source Sans Pro" w:eastAsia="Times New Roman" w:hAnsi="Source Sans Pro" w:cs="Arial"/>
          <w:sz w:val="24"/>
          <w:szCs w:val="24"/>
        </w:rPr>
        <w:t>”. This is used</w:t>
      </w:r>
      <w:r w:rsidRPr="00F8380D">
        <w:rPr>
          <w:rFonts w:ascii="Source Sans Pro" w:eastAsia="Times New Roman" w:hAnsi="Source Sans Pro" w:cs="Arial"/>
          <w:sz w:val="24"/>
          <w:szCs w:val="24"/>
        </w:rPr>
        <w:t xml:space="preserve"> to explain and promote working collaboratively, alongside and “</w:t>
      </w:r>
      <w:r w:rsidR="00B745AE">
        <w:rPr>
          <w:rFonts w:ascii="Source Sans Pro" w:eastAsia="Times New Roman" w:hAnsi="Source Sans Pro" w:cs="Arial"/>
          <w:sz w:val="24"/>
          <w:szCs w:val="24"/>
        </w:rPr>
        <w:t>with”</w:t>
      </w:r>
      <w:r w:rsidRPr="00F8380D">
        <w:rPr>
          <w:rFonts w:ascii="Source Sans Pro" w:eastAsia="Times New Roman" w:hAnsi="Source Sans Pro" w:cs="Arial"/>
          <w:sz w:val="24"/>
          <w:szCs w:val="24"/>
        </w:rPr>
        <w:t xml:space="preserve"> families</w:t>
      </w:r>
      <w:r w:rsidR="00B745AE">
        <w:rPr>
          <w:rFonts w:ascii="Source Sans Pro" w:eastAsia="Times New Roman" w:hAnsi="Source Sans Pro" w:cs="Arial"/>
          <w:sz w:val="24"/>
          <w:szCs w:val="24"/>
        </w:rPr>
        <w:t xml:space="preserve">.  </w:t>
      </w:r>
    </w:p>
    <w:p w14:paraId="5855C93A" w14:textId="77777777" w:rsidR="002205CD" w:rsidRDefault="002205CD" w:rsidP="002A381E">
      <w:pPr>
        <w:rPr>
          <w:rFonts w:ascii="Source Sans Pro" w:eastAsia="Times New Roman" w:hAnsi="Source Sans Pro" w:cs="Arial"/>
          <w:sz w:val="24"/>
          <w:szCs w:val="24"/>
        </w:rPr>
      </w:pPr>
    </w:p>
    <w:p w14:paraId="19BAD79F" w14:textId="77B916DC" w:rsidR="005B270E" w:rsidRDefault="003F40F0" w:rsidP="005B270E">
      <w:pPr>
        <w:rPr>
          <w:rFonts w:ascii="Source Sans Pro" w:eastAsia="Times New Roman" w:hAnsi="Source Sans Pro" w:cs="Arial"/>
          <w:sz w:val="24"/>
          <w:szCs w:val="24"/>
        </w:rPr>
      </w:pPr>
      <w:r>
        <w:rPr>
          <w:rFonts w:ascii="Source Sans Pro" w:eastAsia="Times New Roman" w:hAnsi="Source Sans Pro" w:cs="Arial"/>
          <w:sz w:val="24"/>
          <w:szCs w:val="24"/>
        </w:rPr>
        <w:t xml:space="preserve">Within Oxfordshire, </w:t>
      </w:r>
      <w:proofErr w:type="gramStart"/>
      <w:r>
        <w:rPr>
          <w:rFonts w:ascii="Source Sans Pro" w:eastAsia="Times New Roman" w:hAnsi="Source Sans Pro" w:cs="Arial"/>
          <w:sz w:val="24"/>
          <w:szCs w:val="24"/>
        </w:rPr>
        <w:t>reflection</w:t>
      </w:r>
      <w:proofErr w:type="gramEnd"/>
      <w:r>
        <w:rPr>
          <w:rFonts w:ascii="Source Sans Pro" w:eastAsia="Times New Roman" w:hAnsi="Source Sans Pro" w:cs="Arial"/>
          <w:sz w:val="24"/>
          <w:szCs w:val="24"/>
        </w:rPr>
        <w:t xml:space="preserve"> and practice experience </w:t>
      </w:r>
      <w:r w:rsidR="00BB483D">
        <w:rPr>
          <w:rFonts w:ascii="Source Sans Pro" w:eastAsia="Times New Roman" w:hAnsi="Source Sans Pro" w:cs="Arial"/>
          <w:sz w:val="24"/>
          <w:szCs w:val="24"/>
        </w:rPr>
        <w:t xml:space="preserve">points to limitations with </w:t>
      </w:r>
      <w:r w:rsidR="00C030E0">
        <w:rPr>
          <w:rFonts w:ascii="Source Sans Pro" w:eastAsia="Times New Roman" w:hAnsi="Source Sans Pro" w:cs="Arial"/>
          <w:sz w:val="24"/>
          <w:szCs w:val="24"/>
        </w:rPr>
        <w:t>this model</w:t>
      </w:r>
      <w:r w:rsidR="008D3DE7">
        <w:rPr>
          <w:rFonts w:ascii="Source Sans Pro" w:eastAsia="Times New Roman" w:hAnsi="Source Sans Pro" w:cs="Arial"/>
          <w:sz w:val="24"/>
          <w:szCs w:val="24"/>
        </w:rPr>
        <w:t xml:space="preserve"> in </w:t>
      </w:r>
      <w:r w:rsidR="00360805">
        <w:rPr>
          <w:rFonts w:ascii="Source Sans Pro" w:eastAsia="Times New Roman" w:hAnsi="Source Sans Pro" w:cs="Arial"/>
          <w:sz w:val="24"/>
          <w:szCs w:val="24"/>
        </w:rPr>
        <w:t xml:space="preserve">describing </w:t>
      </w:r>
      <w:r w:rsidR="005B270E">
        <w:rPr>
          <w:rFonts w:ascii="Source Sans Pro" w:eastAsia="Times New Roman" w:hAnsi="Source Sans Pro" w:cs="Arial"/>
          <w:sz w:val="24"/>
          <w:szCs w:val="24"/>
        </w:rPr>
        <w:t>what restorative practice looks like or support</w:t>
      </w:r>
      <w:r w:rsidR="00360805">
        <w:rPr>
          <w:rFonts w:ascii="Source Sans Pro" w:eastAsia="Times New Roman" w:hAnsi="Source Sans Pro" w:cs="Arial"/>
          <w:sz w:val="24"/>
          <w:szCs w:val="24"/>
        </w:rPr>
        <w:t>ing</w:t>
      </w:r>
      <w:r w:rsidR="005B270E">
        <w:rPr>
          <w:rFonts w:ascii="Source Sans Pro" w:eastAsia="Times New Roman" w:hAnsi="Source Sans Pro" w:cs="Arial"/>
          <w:sz w:val="24"/>
          <w:szCs w:val="24"/>
        </w:rPr>
        <w:t xml:space="preserve"> practitioners to understand how to practice restoratively.</w:t>
      </w:r>
    </w:p>
    <w:p w14:paraId="2FEEA47D" w14:textId="77777777" w:rsidR="005B270E" w:rsidRPr="008917A8" w:rsidRDefault="005B270E" w:rsidP="005B270E">
      <w:pPr>
        <w:rPr>
          <w:rFonts w:ascii="Source Sans Pro" w:eastAsia="Times New Roman" w:hAnsi="Source Sans Pro" w:cs="Arial"/>
          <w:sz w:val="20"/>
          <w:szCs w:val="20"/>
        </w:rPr>
      </w:pPr>
    </w:p>
    <w:p w14:paraId="0F4FDA5E" w14:textId="5BDD4A1D" w:rsidR="008917A8" w:rsidRDefault="00FA4AC2" w:rsidP="00B51BB9">
      <w:pPr>
        <w:pStyle w:val="ListParagraph"/>
        <w:numPr>
          <w:ilvl w:val="0"/>
          <w:numId w:val="16"/>
        </w:numPr>
        <w:ind w:left="426" w:hanging="284"/>
        <w:rPr>
          <w:rFonts w:ascii="Source Sans Pro" w:eastAsia="Times New Roman" w:hAnsi="Source Sans Pro" w:cs="Arial"/>
          <w:sz w:val="24"/>
          <w:szCs w:val="24"/>
        </w:rPr>
      </w:pPr>
      <w:r w:rsidRPr="008917A8">
        <w:rPr>
          <w:rFonts w:ascii="Source Sans Pro" w:eastAsia="Times New Roman" w:hAnsi="Source Sans Pro" w:cs="Arial"/>
          <w:sz w:val="24"/>
          <w:szCs w:val="24"/>
        </w:rPr>
        <w:t xml:space="preserve">The </w:t>
      </w:r>
      <w:r w:rsidR="006B0914" w:rsidRPr="008917A8">
        <w:rPr>
          <w:rFonts w:ascii="Source Sans Pro" w:eastAsia="Times New Roman" w:hAnsi="Source Sans Pro" w:cs="Arial"/>
          <w:sz w:val="24"/>
          <w:szCs w:val="24"/>
        </w:rPr>
        <w:t xml:space="preserve">social discipline window </w:t>
      </w:r>
      <w:r w:rsidR="00061D09" w:rsidRPr="008917A8">
        <w:rPr>
          <w:rFonts w:ascii="Source Sans Pro" w:eastAsia="Times New Roman" w:hAnsi="Source Sans Pro" w:cs="Arial"/>
          <w:sz w:val="24"/>
          <w:szCs w:val="24"/>
        </w:rPr>
        <w:t xml:space="preserve">places </w:t>
      </w:r>
      <w:r w:rsidR="00E04EC9" w:rsidRPr="008917A8">
        <w:rPr>
          <w:rFonts w:ascii="Source Sans Pro" w:eastAsia="Times New Roman" w:hAnsi="Source Sans Pro" w:cs="Arial"/>
          <w:sz w:val="24"/>
          <w:szCs w:val="24"/>
        </w:rPr>
        <w:t xml:space="preserve">restorative </w:t>
      </w:r>
      <w:r w:rsidR="007B62FD" w:rsidRPr="008917A8">
        <w:rPr>
          <w:rFonts w:ascii="Source Sans Pro" w:eastAsia="Times New Roman" w:hAnsi="Source Sans Pro" w:cs="Arial"/>
          <w:sz w:val="24"/>
          <w:szCs w:val="24"/>
        </w:rPr>
        <w:t xml:space="preserve">practice </w:t>
      </w:r>
      <w:r w:rsidR="00061D09" w:rsidRPr="008917A8">
        <w:rPr>
          <w:rFonts w:ascii="Source Sans Pro" w:eastAsia="Times New Roman" w:hAnsi="Source Sans Pro" w:cs="Arial"/>
          <w:sz w:val="24"/>
          <w:szCs w:val="24"/>
        </w:rPr>
        <w:t>in the ‘with’ window</w:t>
      </w:r>
      <w:r w:rsidR="00DC12A5" w:rsidRPr="008917A8">
        <w:rPr>
          <w:rFonts w:ascii="Source Sans Pro" w:eastAsia="Times New Roman" w:hAnsi="Source Sans Pro" w:cs="Arial"/>
          <w:sz w:val="24"/>
          <w:szCs w:val="24"/>
        </w:rPr>
        <w:t xml:space="preserve"> (the top </w:t>
      </w:r>
      <w:r w:rsidR="00C030E0" w:rsidRPr="008917A8">
        <w:rPr>
          <w:rFonts w:ascii="Source Sans Pro" w:eastAsia="Times New Roman" w:hAnsi="Source Sans Pro" w:cs="Arial"/>
          <w:sz w:val="24"/>
          <w:szCs w:val="24"/>
        </w:rPr>
        <w:t>right-hand</w:t>
      </w:r>
      <w:r w:rsidR="00DC12A5" w:rsidRPr="008917A8">
        <w:rPr>
          <w:rFonts w:ascii="Source Sans Pro" w:eastAsia="Times New Roman" w:hAnsi="Source Sans Pro" w:cs="Arial"/>
          <w:sz w:val="24"/>
          <w:szCs w:val="24"/>
        </w:rPr>
        <w:t xml:space="preserve"> quadrant)</w:t>
      </w:r>
      <w:r w:rsidR="00C86089" w:rsidRPr="008917A8">
        <w:rPr>
          <w:rFonts w:ascii="Source Sans Pro" w:eastAsia="Times New Roman" w:hAnsi="Source Sans Pro" w:cs="Arial"/>
          <w:sz w:val="24"/>
          <w:szCs w:val="24"/>
        </w:rPr>
        <w:t xml:space="preserve"> </w:t>
      </w:r>
      <w:r w:rsidR="007B62FD" w:rsidRPr="008917A8">
        <w:rPr>
          <w:rFonts w:ascii="Source Sans Pro" w:eastAsia="Times New Roman" w:hAnsi="Source Sans Pro" w:cs="Arial"/>
          <w:sz w:val="24"/>
          <w:szCs w:val="24"/>
        </w:rPr>
        <w:t>combining ‘high support and high control</w:t>
      </w:r>
      <w:r w:rsidR="00C86089" w:rsidRPr="008917A8">
        <w:rPr>
          <w:rFonts w:ascii="Source Sans Pro" w:eastAsia="Times New Roman" w:hAnsi="Source Sans Pro" w:cs="Arial"/>
          <w:sz w:val="24"/>
          <w:szCs w:val="24"/>
        </w:rPr>
        <w:t xml:space="preserve">’, sometimes described as </w:t>
      </w:r>
      <w:r w:rsidR="002A381E" w:rsidRPr="008917A8">
        <w:rPr>
          <w:rFonts w:ascii="Source Sans Pro" w:eastAsia="Times New Roman" w:hAnsi="Source Sans Pro" w:cs="Arial"/>
          <w:sz w:val="24"/>
          <w:szCs w:val="24"/>
        </w:rPr>
        <w:t>“high support, high challenge</w:t>
      </w:r>
      <w:r w:rsidR="00C86089" w:rsidRPr="008917A8">
        <w:rPr>
          <w:rFonts w:ascii="Source Sans Pro" w:eastAsia="Times New Roman" w:hAnsi="Source Sans Pro" w:cs="Arial"/>
          <w:sz w:val="24"/>
          <w:szCs w:val="24"/>
        </w:rPr>
        <w:t>.</w:t>
      </w:r>
      <w:r w:rsidR="002A381E" w:rsidRPr="008917A8">
        <w:rPr>
          <w:rFonts w:ascii="Source Sans Pro" w:eastAsia="Times New Roman" w:hAnsi="Source Sans Pro" w:cs="Arial"/>
          <w:sz w:val="24"/>
          <w:szCs w:val="24"/>
        </w:rPr>
        <w:t>”</w:t>
      </w:r>
      <w:r w:rsidR="00DC12A5" w:rsidRPr="008917A8">
        <w:rPr>
          <w:rFonts w:ascii="Source Sans Pro" w:eastAsia="Times New Roman" w:hAnsi="Source Sans Pro" w:cs="Arial"/>
          <w:sz w:val="24"/>
          <w:szCs w:val="24"/>
        </w:rPr>
        <w:t xml:space="preserve"> </w:t>
      </w:r>
      <w:r w:rsidR="00D6088E" w:rsidRPr="008917A8">
        <w:rPr>
          <w:rFonts w:ascii="Source Sans Pro" w:eastAsia="Times New Roman" w:hAnsi="Source Sans Pro" w:cs="Arial"/>
          <w:sz w:val="24"/>
          <w:szCs w:val="24"/>
        </w:rPr>
        <w:t>T</w:t>
      </w:r>
      <w:r w:rsidR="002A381E" w:rsidRPr="008917A8">
        <w:rPr>
          <w:rFonts w:ascii="Source Sans Pro" w:eastAsia="Times New Roman" w:hAnsi="Source Sans Pro" w:cs="Arial"/>
          <w:sz w:val="24"/>
          <w:szCs w:val="24"/>
        </w:rPr>
        <w:t>his can lead to the practitioner being unsure if being supportive, or directive or at times allowing is permissible</w:t>
      </w:r>
      <w:r w:rsidR="002A6306" w:rsidRPr="008917A8">
        <w:rPr>
          <w:rFonts w:ascii="Source Sans Pro" w:eastAsia="Times New Roman" w:hAnsi="Source Sans Pro" w:cs="Arial"/>
          <w:sz w:val="24"/>
          <w:szCs w:val="24"/>
        </w:rPr>
        <w:t xml:space="preserve">. </w:t>
      </w:r>
    </w:p>
    <w:p w14:paraId="0E626EE7" w14:textId="77777777" w:rsidR="008917A8" w:rsidRPr="008917A8" w:rsidRDefault="008917A8" w:rsidP="00B51BB9">
      <w:pPr>
        <w:pStyle w:val="ListParagraph"/>
        <w:ind w:left="426" w:hanging="284"/>
        <w:rPr>
          <w:rFonts w:ascii="Source Sans Pro" w:eastAsia="Times New Roman" w:hAnsi="Source Sans Pro" w:cs="Arial"/>
          <w:sz w:val="20"/>
          <w:szCs w:val="20"/>
        </w:rPr>
      </w:pPr>
    </w:p>
    <w:p w14:paraId="7B910212" w14:textId="7EABC2AA" w:rsidR="008917A8" w:rsidRPr="008917A8" w:rsidRDefault="007061AC" w:rsidP="00B51BB9">
      <w:pPr>
        <w:pStyle w:val="ListParagraph"/>
        <w:numPr>
          <w:ilvl w:val="0"/>
          <w:numId w:val="16"/>
        </w:numPr>
        <w:ind w:left="426" w:hanging="284"/>
        <w:rPr>
          <w:rFonts w:ascii="Source Sans Pro" w:eastAsia="Times New Roman" w:hAnsi="Source Sans Pro" w:cs="Arial"/>
          <w:sz w:val="24"/>
          <w:szCs w:val="24"/>
        </w:rPr>
      </w:pPr>
      <w:r w:rsidRPr="008917A8">
        <w:rPr>
          <w:rFonts w:ascii="Source Sans Pro" w:hAnsi="Source Sans Pro" w:cs="Arial"/>
          <w:sz w:val="24"/>
          <w:szCs w:val="24"/>
          <w:lang w:val="en-US"/>
        </w:rPr>
        <w:t>Rather than being restorative, a</w:t>
      </w:r>
      <w:r w:rsidR="008A6E5E" w:rsidRPr="008917A8">
        <w:rPr>
          <w:rFonts w:ascii="Source Sans Pro" w:hAnsi="Source Sans Pro" w:cs="Arial"/>
          <w:sz w:val="24"/>
          <w:szCs w:val="24"/>
          <w:lang w:val="en-US"/>
        </w:rPr>
        <w:t xml:space="preserve">n approach combining </w:t>
      </w:r>
      <w:r w:rsidR="00182685" w:rsidRPr="008917A8">
        <w:rPr>
          <w:rFonts w:ascii="Source Sans Pro" w:hAnsi="Source Sans Pro" w:cs="Arial"/>
          <w:sz w:val="24"/>
          <w:szCs w:val="24"/>
          <w:lang w:val="en-US"/>
        </w:rPr>
        <w:t xml:space="preserve">high </w:t>
      </w:r>
      <w:r w:rsidR="00A76DA7" w:rsidRPr="008917A8">
        <w:rPr>
          <w:rFonts w:ascii="Source Sans Pro" w:hAnsi="Source Sans Pro" w:cs="Arial"/>
          <w:sz w:val="24"/>
          <w:szCs w:val="24"/>
          <w:lang w:val="en-US"/>
        </w:rPr>
        <w:t xml:space="preserve">boundaries and control </w:t>
      </w:r>
      <w:r w:rsidR="00182685" w:rsidRPr="008917A8">
        <w:rPr>
          <w:rFonts w:ascii="Source Sans Pro" w:hAnsi="Source Sans Pro" w:cs="Arial"/>
          <w:sz w:val="24"/>
          <w:szCs w:val="24"/>
          <w:lang w:val="en-US"/>
        </w:rPr>
        <w:t xml:space="preserve">with high </w:t>
      </w:r>
      <w:r w:rsidR="00A76DA7" w:rsidRPr="008917A8">
        <w:rPr>
          <w:rFonts w:ascii="Source Sans Pro" w:hAnsi="Source Sans Pro" w:cs="Arial"/>
          <w:sz w:val="24"/>
          <w:szCs w:val="24"/>
          <w:lang w:val="en-US"/>
        </w:rPr>
        <w:t xml:space="preserve">nurture and support </w:t>
      </w:r>
      <w:r w:rsidR="00DC12A5" w:rsidRPr="008917A8">
        <w:rPr>
          <w:rFonts w:ascii="Source Sans Pro" w:hAnsi="Source Sans Pro" w:cs="Arial"/>
          <w:sz w:val="24"/>
          <w:szCs w:val="24"/>
          <w:lang w:val="en-US"/>
        </w:rPr>
        <w:t>might</w:t>
      </w:r>
      <w:r w:rsidR="00E766EB" w:rsidRPr="008917A8">
        <w:rPr>
          <w:rFonts w:ascii="Source Sans Pro" w:hAnsi="Source Sans Pro" w:cs="Arial"/>
          <w:sz w:val="24"/>
          <w:szCs w:val="24"/>
          <w:lang w:val="en-US"/>
        </w:rPr>
        <w:t xml:space="preserve"> </w:t>
      </w:r>
      <w:r w:rsidR="00A9613D" w:rsidRPr="008917A8">
        <w:rPr>
          <w:rFonts w:ascii="Source Sans Pro" w:hAnsi="Source Sans Pro" w:cs="Arial"/>
          <w:sz w:val="24"/>
          <w:szCs w:val="24"/>
          <w:lang w:val="en-US"/>
        </w:rPr>
        <w:t xml:space="preserve">translate into a </w:t>
      </w:r>
      <w:r w:rsidR="00A76DA7" w:rsidRPr="008917A8">
        <w:rPr>
          <w:rFonts w:ascii="Source Sans Pro" w:hAnsi="Source Sans Pro" w:cs="Arial"/>
          <w:sz w:val="24"/>
          <w:szCs w:val="24"/>
          <w:lang w:val="en-US"/>
        </w:rPr>
        <w:t>smothering</w:t>
      </w:r>
      <w:r w:rsidR="003D437F" w:rsidRPr="008917A8">
        <w:rPr>
          <w:rFonts w:ascii="Source Sans Pro" w:hAnsi="Source Sans Pro" w:cs="Arial"/>
          <w:sz w:val="24"/>
          <w:szCs w:val="24"/>
          <w:lang w:val="en-US"/>
        </w:rPr>
        <w:t xml:space="preserve"> or</w:t>
      </w:r>
      <w:r w:rsidR="00A76DA7" w:rsidRPr="008917A8">
        <w:rPr>
          <w:rFonts w:ascii="Source Sans Pro" w:hAnsi="Source Sans Pro" w:cs="Arial"/>
          <w:sz w:val="24"/>
          <w:szCs w:val="24"/>
          <w:lang w:val="en-US"/>
        </w:rPr>
        <w:t xml:space="preserve"> over-involved</w:t>
      </w:r>
      <w:r w:rsidR="003D437F" w:rsidRPr="008917A8">
        <w:rPr>
          <w:rFonts w:ascii="Source Sans Pro" w:hAnsi="Source Sans Pro" w:cs="Arial"/>
          <w:sz w:val="24"/>
          <w:szCs w:val="24"/>
          <w:lang w:val="en-US"/>
        </w:rPr>
        <w:t xml:space="preserve"> </w:t>
      </w:r>
      <w:r w:rsidR="00C030E0" w:rsidRPr="008917A8">
        <w:rPr>
          <w:rFonts w:ascii="Source Sans Pro" w:hAnsi="Source Sans Pro" w:cs="Arial"/>
          <w:sz w:val="24"/>
          <w:szCs w:val="24"/>
          <w:lang w:val="en-US"/>
        </w:rPr>
        <w:t>approach, for</w:t>
      </w:r>
      <w:r w:rsidR="00A76DA7" w:rsidRPr="008917A8">
        <w:rPr>
          <w:rFonts w:ascii="Source Sans Pro" w:hAnsi="Source Sans Pro" w:cs="Arial"/>
          <w:sz w:val="24"/>
          <w:szCs w:val="24"/>
          <w:lang w:val="en-US"/>
        </w:rPr>
        <w:t xml:space="preserve"> example, a “helicopter” parent or worker or micro-manager.  </w:t>
      </w:r>
    </w:p>
    <w:p w14:paraId="05095704" w14:textId="77777777" w:rsidR="008917A8" w:rsidRPr="008917A8" w:rsidRDefault="008917A8" w:rsidP="00B51BB9">
      <w:pPr>
        <w:pStyle w:val="ListParagraph"/>
        <w:ind w:left="426" w:hanging="284"/>
        <w:rPr>
          <w:rFonts w:ascii="Source Sans Pro" w:eastAsia="Times New Roman" w:hAnsi="Source Sans Pro" w:cs="Arial"/>
          <w:sz w:val="20"/>
          <w:szCs w:val="20"/>
        </w:rPr>
      </w:pPr>
    </w:p>
    <w:p w14:paraId="5EC428C5" w14:textId="3DFF05DF" w:rsidR="00D6088E" w:rsidRPr="008917A8" w:rsidRDefault="008917A8" w:rsidP="00B51BB9">
      <w:pPr>
        <w:pStyle w:val="ListParagraph"/>
        <w:numPr>
          <w:ilvl w:val="0"/>
          <w:numId w:val="16"/>
        </w:numPr>
        <w:ind w:left="426" w:hanging="284"/>
        <w:rPr>
          <w:rFonts w:ascii="Source Sans Pro" w:eastAsia="Times New Roman" w:hAnsi="Source Sans Pro" w:cs="Arial"/>
          <w:sz w:val="24"/>
          <w:szCs w:val="24"/>
        </w:rPr>
      </w:pPr>
      <w:r w:rsidRPr="008917A8">
        <w:rPr>
          <w:rFonts w:ascii="Source Sans Pro" w:eastAsia="Times New Roman" w:hAnsi="Source Sans Pro" w:cs="Arial"/>
          <w:sz w:val="24"/>
          <w:szCs w:val="24"/>
        </w:rPr>
        <w:t xml:space="preserve">The model </w:t>
      </w:r>
      <w:proofErr w:type="gramStart"/>
      <w:r w:rsidRPr="008917A8">
        <w:rPr>
          <w:rFonts w:ascii="Source Sans Pro" w:eastAsia="Times New Roman" w:hAnsi="Source Sans Pro" w:cs="Arial"/>
          <w:sz w:val="24"/>
          <w:szCs w:val="24"/>
        </w:rPr>
        <w:t xml:space="preserve">as a whole </w:t>
      </w:r>
      <w:r w:rsidR="00B745AE" w:rsidRPr="008917A8">
        <w:rPr>
          <w:rFonts w:ascii="Source Sans Pro" w:eastAsia="Times New Roman" w:hAnsi="Source Sans Pro" w:cs="Arial"/>
          <w:sz w:val="24"/>
          <w:szCs w:val="24"/>
        </w:rPr>
        <w:t>also</w:t>
      </w:r>
      <w:proofErr w:type="gramEnd"/>
      <w:r w:rsidR="00B745AE" w:rsidRPr="008917A8">
        <w:rPr>
          <w:rFonts w:ascii="Source Sans Pro" w:eastAsia="Times New Roman" w:hAnsi="Source Sans Pro" w:cs="Arial"/>
          <w:sz w:val="24"/>
          <w:szCs w:val="24"/>
        </w:rPr>
        <w:t xml:space="preserve"> fails to reflect the change and adjustments </w:t>
      </w:r>
      <w:r w:rsidR="002A6306" w:rsidRPr="008917A8">
        <w:rPr>
          <w:rFonts w:ascii="Source Sans Pro" w:eastAsia="Times New Roman" w:hAnsi="Source Sans Pro" w:cs="Arial"/>
          <w:sz w:val="24"/>
          <w:szCs w:val="24"/>
        </w:rPr>
        <w:t>needed</w:t>
      </w:r>
      <w:r w:rsidR="00B745AE" w:rsidRPr="008917A8">
        <w:rPr>
          <w:rFonts w:ascii="Source Sans Pro" w:eastAsia="Times New Roman" w:hAnsi="Source Sans Pro" w:cs="Arial"/>
          <w:sz w:val="24"/>
          <w:szCs w:val="24"/>
        </w:rPr>
        <w:t xml:space="preserve"> when working effectively and the journey through family work that leads from high support, high boundaries/challenge through empowerment to allowing and letting go.</w:t>
      </w:r>
      <w:r w:rsidR="002A6306" w:rsidRPr="008917A8">
        <w:rPr>
          <w:rFonts w:ascii="Source Sans Pro" w:eastAsia="Times New Roman" w:hAnsi="Source Sans Pro" w:cs="Arial"/>
          <w:sz w:val="24"/>
          <w:szCs w:val="24"/>
        </w:rPr>
        <w:t xml:space="preserve"> </w:t>
      </w:r>
    </w:p>
    <w:p w14:paraId="6A2A2749" w14:textId="38741A84" w:rsidR="00505CDB" w:rsidRPr="00F8380D" w:rsidRDefault="00505CDB" w:rsidP="00505CDB">
      <w:pPr>
        <w:rPr>
          <w:rFonts w:ascii="Source Sans Pro" w:eastAsia="Times New Roman" w:hAnsi="Source Sans Pro" w:cs="Arial"/>
          <w:sz w:val="24"/>
          <w:szCs w:val="24"/>
        </w:rPr>
      </w:pPr>
      <w:r>
        <w:rPr>
          <w:rFonts w:ascii="Source Sans Pro" w:eastAsia="Times New Roman" w:hAnsi="Source Sans Pro" w:cs="Arial"/>
          <w:sz w:val="24"/>
          <w:szCs w:val="24"/>
        </w:rPr>
        <w:lastRenderedPageBreak/>
        <w:t>The Alternative Social Discipline Window or “Nine Choices Window”</w:t>
      </w:r>
      <w:r w:rsidR="00A92CFD">
        <w:rPr>
          <w:rFonts w:ascii="Source Sans Pro" w:eastAsia="Times New Roman" w:hAnsi="Source Sans Pro" w:cs="Arial"/>
          <w:sz w:val="24"/>
          <w:szCs w:val="24"/>
        </w:rPr>
        <w:t xml:space="preserve"> developed by </w:t>
      </w:r>
      <w:r w:rsidR="00525861" w:rsidRPr="00F8380D">
        <w:rPr>
          <w:rFonts w:ascii="Source Sans Pro" w:eastAsia="Times New Roman" w:hAnsi="Source Sans Pro" w:cs="Arial"/>
          <w:sz w:val="24"/>
          <w:szCs w:val="24"/>
        </w:rPr>
        <w:t>Pete Wallis and Jo Brown</w:t>
      </w:r>
      <w:r w:rsidR="00A92CFD">
        <w:rPr>
          <w:rFonts w:ascii="Source Sans Pro" w:eastAsia="Times New Roman" w:hAnsi="Source Sans Pro" w:cs="Arial"/>
          <w:sz w:val="24"/>
          <w:szCs w:val="24"/>
        </w:rPr>
        <w:t xml:space="preserve"> (shown below) aims to </w:t>
      </w:r>
      <w:r>
        <w:rPr>
          <w:rFonts w:ascii="Source Sans Pro" w:eastAsia="Times New Roman" w:hAnsi="Source Sans Pro" w:cs="Arial"/>
          <w:sz w:val="24"/>
          <w:szCs w:val="24"/>
        </w:rPr>
        <w:t xml:space="preserve">provide a more accurate representation of </w:t>
      </w:r>
      <w:r w:rsidR="00A92CFD">
        <w:rPr>
          <w:rFonts w:ascii="Source Sans Pro" w:eastAsia="Times New Roman" w:hAnsi="Source Sans Pro" w:cs="Arial"/>
          <w:sz w:val="24"/>
          <w:szCs w:val="24"/>
        </w:rPr>
        <w:t xml:space="preserve">what it means to </w:t>
      </w:r>
      <w:r>
        <w:rPr>
          <w:rFonts w:ascii="Source Sans Pro" w:eastAsia="Times New Roman" w:hAnsi="Source Sans Pro" w:cs="Arial"/>
          <w:sz w:val="24"/>
          <w:szCs w:val="24"/>
        </w:rPr>
        <w:t>work restoratively and to support practitioners to reflect, analyse and plan how to practice restoratively.</w:t>
      </w:r>
    </w:p>
    <w:p w14:paraId="1EC1B5C3" w14:textId="77777777" w:rsidR="00505CDB" w:rsidRDefault="00505CDB" w:rsidP="00F81C3C">
      <w:pPr>
        <w:rPr>
          <w:rFonts w:ascii="Source Sans Pro" w:eastAsia="Times New Roman" w:hAnsi="Source Sans Pro" w:cs="Arial"/>
          <w:sz w:val="24"/>
          <w:szCs w:val="24"/>
        </w:rPr>
      </w:pPr>
    </w:p>
    <w:p w14:paraId="1EAF12D1" w14:textId="74CB5B22" w:rsidR="00F81C3C" w:rsidRPr="007126BF" w:rsidRDefault="00F81C3C" w:rsidP="00F81C3C">
      <w:pPr>
        <w:rPr>
          <w:rFonts w:ascii="Source Sans Pro SemiBold" w:eastAsia="Times New Roman" w:hAnsi="Source Sans Pro SemiBold" w:cs="Arial"/>
          <w:sz w:val="28"/>
          <w:szCs w:val="28"/>
        </w:rPr>
      </w:pPr>
      <w:bookmarkStart w:id="5" w:name="_Hlk101266067"/>
      <w:r w:rsidRPr="007126BF">
        <w:rPr>
          <w:rFonts w:ascii="Source Sans Pro SemiBold" w:eastAsia="Times New Roman" w:hAnsi="Source Sans Pro SemiBold" w:cs="Arial"/>
          <w:sz w:val="28"/>
          <w:szCs w:val="28"/>
        </w:rPr>
        <w:t>The Alternative Social Discipline Window or “Nine Choices Window”</w:t>
      </w:r>
    </w:p>
    <w:bookmarkEnd w:id="5"/>
    <w:p w14:paraId="1F1FB6A8" w14:textId="77777777" w:rsidR="00F81C3C" w:rsidRPr="00F81C3C" w:rsidRDefault="00F81C3C" w:rsidP="00F81C3C">
      <w:pPr>
        <w:rPr>
          <w:rFonts w:ascii="Source Sans Pro" w:hAnsi="Source Sans Pro" w:cs="Arial"/>
          <w:sz w:val="24"/>
          <w:szCs w:val="24"/>
          <w:lang w:val="en-US"/>
        </w:rPr>
      </w:pPr>
    </w:p>
    <w:p w14:paraId="414B30E3" w14:textId="4EE5AF80" w:rsidR="00D93842" w:rsidRPr="00F8380D" w:rsidRDefault="00A468D9" w:rsidP="00D93842">
      <w:pPr>
        <w:rPr>
          <w:rFonts w:ascii="Source Sans Pro" w:hAnsi="Source Sans Pro" w:cs="Arial"/>
          <w:sz w:val="24"/>
          <w:szCs w:val="24"/>
          <w:lang w:val="en-US"/>
        </w:rPr>
      </w:pPr>
      <w:r>
        <w:rPr>
          <w:noProof/>
        </w:rPr>
        <w:drawing>
          <wp:inline distT="0" distB="0" distL="0" distR="0" wp14:anchorId="5C8AA228" wp14:editId="1C2631CD">
            <wp:extent cx="5731510" cy="3223895"/>
            <wp:effectExtent l="0" t="0" r="254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731510" cy="3223895"/>
                    </a:xfrm>
                    <a:prstGeom prst="rect">
                      <a:avLst/>
                    </a:prstGeom>
                  </pic:spPr>
                </pic:pic>
              </a:graphicData>
            </a:graphic>
          </wp:inline>
        </w:drawing>
      </w:r>
    </w:p>
    <w:p w14:paraId="5CAB4111" w14:textId="77777777" w:rsidR="002A6306" w:rsidRDefault="002A6306" w:rsidP="00D93842">
      <w:pPr>
        <w:rPr>
          <w:rFonts w:ascii="Source Sans Pro" w:hAnsi="Source Sans Pro" w:cs="Arial"/>
          <w:sz w:val="24"/>
          <w:szCs w:val="24"/>
          <w:lang w:val="en-US"/>
        </w:rPr>
      </w:pPr>
    </w:p>
    <w:p w14:paraId="2282C323" w14:textId="5E7C2E52" w:rsidR="00D93842" w:rsidRDefault="00D93842" w:rsidP="00D93842">
      <w:pPr>
        <w:rPr>
          <w:rFonts w:ascii="Source Sans Pro" w:hAnsi="Source Sans Pro" w:cs="Arial"/>
          <w:sz w:val="24"/>
          <w:szCs w:val="24"/>
          <w:lang w:val="en-US"/>
        </w:rPr>
      </w:pPr>
      <w:r w:rsidRPr="00F8380D">
        <w:rPr>
          <w:rFonts w:ascii="Source Sans Pro" w:hAnsi="Source Sans Pro" w:cs="Arial"/>
          <w:sz w:val="24"/>
          <w:szCs w:val="24"/>
          <w:lang w:val="en-US"/>
        </w:rPr>
        <w:t xml:space="preserve">The model sees working </w:t>
      </w:r>
      <w:r w:rsidR="00452596" w:rsidRPr="00F8380D">
        <w:rPr>
          <w:rFonts w:ascii="Source Sans Pro" w:hAnsi="Source Sans Pro" w:cs="Arial"/>
          <w:sz w:val="24"/>
          <w:szCs w:val="24"/>
          <w:lang w:val="en-US"/>
        </w:rPr>
        <w:t>“</w:t>
      </w:r>
      <w:r w:rsidRPr="00F8380D">
        <w:rPr>
          <w:rFonts w:ascii="Source Sans Pro" w:hAnsi="Source Sans Pro" w:cs="Arial"/>
          <w:sz w:val="24"/>
          <w:szCs w:val="24"/>
          <w:lang w:val="en-US"/>
        </w:rPr>
        <w:t>with</w:t>
      </w:r>
      <w:r w:rsidR="00452596" w:rsidRPr="00F8380D">
        <w:rPr>
          <w:rFonts w:ascii="Source Sans Pro" w:hAnsi="Source Sans Pro" w:cs="Arial"/>
          <w:sz w:val="24"/>
          <w:szCs w:val="24"/>
          <w:lang w:val="en-US"/>
        </w:rPr>
        <w:t>”</w:t>
      </w:r>
      <w:r w:rsidRPr="00F8380D">
        <w:rPr>
          <w:rFonts w:ascii="Source Sans Pro" w:hAnsi="Source Sans Pro" w:cs="Arial"/>
          <w:sz w:val="24"/>
          <w:szCs w:val="24"/>
          <w:lang w:val="en-US"/>
        </w:rPr>
        <w:t xml:space="preserve"> and empowering as sitting in the </w:t>
      </w:r>
      <w:r w:rsidRPr="00B51BB9">
        <w:rPr>
          <w:rFonts w:ascii="Source Sans Pro" w:hAnsi="Source Sans Pro" w:cs="Arial"/>
          <w:b/>
          <w:bCs/>
          <w:sz w:val="24"/>
          <w:szCs w:val="24"/>
          <w:lang w:val="en-US"/>
        </w:rPr>
        <w:t>middle of the grid</w:t>
      </w:r>
      <w:r w:rsidRPr="00F8380D">
        <w:rPr>
          <w:rFonts w:ascii="Source Sans Pro" w:hAnsi="Source Sans Pro" w:cs="Arial"/>
          <w:sz w:val="24"/>
          <w:szCs w:val="24"/>
          <w:lang w:val="en-US"/>
        </w:rPr>
        <w:t xml:space="preserve">, with the restorative practitioner having to move away from the </w:t>
      </w:r>
      <w:proofErr w:type="spellStart"/>
      <w:r w:rsidRPr="00F8380D">
        <w:rPr>
          <w:rFonts w:ascii="Source Sans Pro" w:hAnsi="Source Sans Pro" w:cs="Arial"/>
          <w:sz w:val="24"/>
          <w:szCs w:val="24"/>
          <w:lang w:val="en-US"/>
        </w:rPr>
        <w:t>centre</w:t>
      </w:r>
      <w:proofErr w:type="spellEnd"/>
      <w:r w:rsidRPr="00F8380D">
        <w:rPr>
          <w:rFonts w:ascii="Source Sans Pro" w:hAnsi="Source Sans Pro" w:cs="Arial"/>
          <w:sz w:val="24"/>
          <w:szCs w:val="24"/>
          <w:lang w:val="en-US"/>
        </w:rPr>
        <w:t xml:space="preserve"> of the grid </w:t>
      </w:r>
      <w:r w:rsidR="00DE5657">
        <w:rPr>
          <w:rFonts w:ascii="Source Sans Pro" w:hAnsi="Source Sans Pro" w:cs="Arial"/>
          <w:sz w:val="24"/>
          <w:szCs w:val="24"/>
          <w:lang w:val="en-US"/>
        </w:rPr>
        <w:t>at times</w:t>
      </w:r>
      <w:r w:rsidR="000872AC">
        <w:rPr>
          <w:rFonts w:ascii="Source Sans Pro" w:hAnsi="Source Sans Pro" w:cs="Arial"/>
          <w:sz w:val="24"/>
          <w:szCs w:val="24"/>
          <w:lang w:val="en-US"/>
        </w:rPr>
        <w:t xml:space="preserve"> </w:t>
      </w:r>
      <w:r w:rsidRPr="00F8380D">
        <w:rPr>
          <w:rFonts w:ascii="Source Sans Pro" w:hAnsi="Source Sans Pro" w:cs="Arial"/>
          <w:sz w:val="24"/>
          <w:szCs w:val="24"/>
          <w:lang w:val="en-US"/>
        </w:rPr>
        <w:t xml:space="preserve">into areas of the different windows. </w:t>
      </w:r>
    </w:p>
    <w:p w14:paraId="431D1345" w14:textId="77777777" w:rsidR="002A6306" w:rsidRPr="00C41384" w:rsidRDefault="002A6306" w:rsidP="00D93842">
      <w:pPr>
        <w:rPr>
          <w:rFonts w:ascii="Source Sans Pro" w:hAnsi="Source Sans Pro" w:cs="Arial"/>
          <w:sz w:val="20"/>
          <w:szCs w:val="20"/>
          <w:lang w:val="en-US"/>
        </w:rPr>
      </w:pPr>
    </w:p>
    <w:p w14:paraId="2CF555DC" w14:textId="151B566A" w:rsidR="00452596" w:rsidRDefault="00452596" w:rsidP="003148C9">
      <w:pPr>
        <w:pStyle w:val="ListParagraph"/>
        <w:numPr>
          <w:ilvl w:val="0"/>
          <w:numId w:val="17"/>
        </w:numPr>
        <w:rPr>
          <w:rFonts w:ascii="Source Sans Pro" w:hAnsi="Source Sans Pro" w:cs="Arial"/>
          <w:sz w:val="24"/>
          <w:szCs w:val="24"/>
          <w:lang w:val="en-US"/>
        </w:rPr>
      </w:pPr>
      <w:r w:rsidRPr="00F8380D">
        <w:rPr>
          <w:rFonts w:ascii="Source Sans Pro" w:hAnsi="Source Sans Pro" w:cs="Arial"/>
          <w:sz w:val="24"/>
          <w:szCs w:val="24"/>
          <w:lang w:val="en-US"/>
        </w:rPr>
        <w:t>When a restorative practitioner starts working with a case</w:t>
      </w:r>
      <w:r w:rsidR="007F64A8" w:rsidRPr="00F8380D">
        <w:rPr>
          <w:rFonts w:ascii="Source Sans Pro" w:hAnsi="Source Sans Pro" w:cs="Arial"/>
          <w:sz w:val="24"/>
          <w:szCs w:val="24"/>
          <w:lang w:val="en-US"/>
        </w:rPr>
        <w:t>,</w:t>
      </w:r>
      <w:r w:rsidRPr="00F8380D">
        <w:rPr>
          <w:rFonts w:ascii="Source Sans Pro" w:hAnsi="Source Sans Pro" w:cs="Arial"/>
          <w:sz w:val="24"/>
          <w:szCs w:val="24"/>
          <w:lang w:val="en-US"/>
        </w:rPr>
        <w:t xml:space="preserve"> they are likely to start in the “contain” area of the model where there are higher levels of boundaries</w:t>
      </w:r>
      <w:r w:rsidR="00272EFA">
        <w:rPr>
          <w:rFonts w:ascii="Source Sans Pro" w:hAnsi="Source Sans Pro" w:cs="Arial"/>
          <w:sz w:val="24"/>
          <w:szCs w:val="24"/>
          <w:lang w:val="en-US"/>
        </w:rPr>
        <w:t xml:space="preserve"> or challenge</w:t>
      </w:r>
      <w:r w:rsidRPr="00F8380D">
        <w:rPr>
          <w:rFonts w:ascii="Source Sans Pro" w:hAnsi="Source Sans Pro" w:cs="Arial"/>
          <w:sz w:val="24"/>
          <w:szCs w:val="24"/>
          <w:lang w:val="en-US"/>
        </w:rPr>
        <w:t xml:space="preserve"> and support.</w:t>
      </w:r>
      <w:r w:rsidR="007F64A8" w:rsidRPr="00F8380D">
        <w:rPr>
          <w:rFonts w:ascii="Source Sans Pro" w:hAnsi="Source Sans Pro" w:cs="Arial"/>
          <w:sz w:val="24"/>
          <w:szCs w:val="24"/>
          <w:lang w:val="en-US"/>
        </w:rPr>
        <w:t xml:space="preserve"> This could also apply to a school, children’s </w:t>
      </w:r>
      <w:proofErr w:type="gramStart"/>
      <w:r w:rsidR="007F64A8" w:rsidRPr="00F8380D">
        <w:rPr>
          <w:rFonts w:ascii="Source Sans Pro" w:hAnsi="Source Sans Pro" w:cs="Arial"/>
          <w:sz w:val="24"/>
          <w:szCs w:val="24"/>
          <w:lang w:val="en-US"/>
        </w:rPr>
        <w:t>home</w:t>
      </w:r>
      <w:proofErr w:type="gramEnd"/>
      <w:r w:rsidR="007F64A8" w:rsidRPr="00F8380D">
        <w:rPr>
          <w:rFonts w:ascii="Source Sans Pro" w:hAnsi="Source Sans Pro" w:cs="Arial"/>
          <w:sz w:val="24"/>
          <w:szCs w:val="24"/>
          <w:lang w:val="en-US"/>
        </w:rPr>
        <w:t xml:space="preserve"> or foster home when a child is new to the environment. </w:t>
      </w:r>
      <w:r w:rsidRPr="00F8380D">
        <w:rPr>
          <w:rFonts w:ascii="Source Sans Pro" w:hAnsi="Source Sans Pro" w:cs="Arial"/>
          <w:sz w:val="24"/>
          <w:szCs w:val="24"/>
          <w:lang w:val="en-US"/>
        </w:rPr>
        <w:t xml:space="preserve"> </w:t>
      </w:r>
      <w:r w:rsidR="007F64A8" w:rsidRPr="00F8380D">
        <w:rPr>
          <w:rFonts w:ascii="Source Sans Pro" w:hAnsi="Source Sans Pro" w:cs="Arial"/>
          <w:sz w:val="24"/>
          <w:szCs w:val="24"/>
          <w:lang w:val="en-US"/>
        </w:rPr>
        <w:t>A restorative practitioner may have to provide a “containing” approach at other times when appropriate.</w:t>
      </w:r>
      <w:r w:rsidR="00560257" w:rsidRPr="00F8380D">
        <w:rPr>
          <w:rFonts w:ascii="Source Sans Pro" w:hAnsi="Source Sans Pro" w:cs="Arial"/>
          <w:sz w:val="24"/>
          <w:szCs w:val="24"/>
          <w:lang w:val="en-US"/>
        </w:rPr>
        <w:t xml:space="preserve"> For example, in a school or child-care setting, sometimes a child needs </w:t>
      </w:r>
      <w:r w:rsidR="009D0DF4">
        <w:rPr>
          <w:rFonts w:ascii="Source Sans Pro" w:hAnsi="Source Sans Pro" w:cs="Arial"/>
          <w:sz w:val="24"/>
          <w:szCs w:val="24"/>
          <w:lang w:val="en-US"/>
        </w:rPr>
        <w:t xml:space="preserve">a </w:t>
      </w:r>
      <w:r w:rsidR="00560257" w:rsidRPr="00F8380D">
        <w:rPr>
          <w:rFonts w:ascii="Source Sans Pro" w:hAnsi="Source Sans Pro" w:cs="Arial"/>
          <w:sz w:val="24"/>
          <w:szCs w:val="24"/>
          <w:lang w:val="en-US"/>
        </w:rPr>
        <w:t xml:space="preserve">high-level of containment and support </w:t>
      </w:r>
      <w:proofErr w:type="gramStart"/>
      <w:r w:rsidR="00560257" w:rsidRPr="00F8380D">
        <w:rPr>
          <w:rFonts w:ascii="Source Sans Pro" w:hAnsi="Source Sans Pro" w:cs="Arial"/>
          <w:sz w:val="24"/>
          <w:szCs w:val="24"/>
          <w:lang w:val="en-US"/>
        </w:rPr>
        <w:t>in order to</w:t>
      </w:r>
      <w:proofErr w:type="gramEnd"/>
      <w:r w:rsidR="00560257" w:rsidRPr="00F8380D">
        <w:rPr>
          <w:rFonts w:ascii="Source Sans Pro" w:hAnsi="Source Sans Pro" w:cs="Arial"/>
          <w:sz w:val="24"/>
          <w:szCs w:val="24"/>
          <w:lang w:val="en-US"/>
        </w:rPr>
        <w:t xml:space="preserve"> feel safe and to </w:t>
      </w:r>
      <w:r w:rsidR="009D0DF4">
        <w:rPr>
          <w:rFonts w:ascii="Source Sans Pro" w:hAnsi="Source Sans Pro" w:cs="Arial"/>
          <w:sz w:val="24"/>
          <w:szCs w:val="24"/>
          <w:lang w:val="en-US"/>
        </w:rPr>
        <w:t>help</w:t>
      </w:r>
      <w:r w:rsidR="00560257" w:rsidRPr="00F8380D">
        <w:rPr>
          <w:rFonts w:ascii="Source Sans Pro" w:hAnsi="Source Sans Pro" w:cs="Arial"/>
          <w:sz w:val="24"/>
          <w:szCs w:val="24"/>
          <w:lang w:val="en-US"/>
        </w:rPr>
        <w:t xml:space="preserve"> de-escalat</w:t>
      </w:r>
      <w:r w:rsidR="009D0DF4">
        <w:rPr>
          <w:rFonts w:ascii="Source Sans Pro" w:hAnsi="Source Sans Pro" w:cs="Arial"/>
          <w:sz w:val="24"/>
          <w:szCs w:val="24"/>
          <w:lang w:val="en-US"/>
        </w:rPr>
        <w:t>e</w:t>
      </w:r>
      <w:r w:rsidR="00560257" w:rsidRPr="00F8380D">
        <w:rPr>
          <w:rFonts w:ascii="Source Sans Pro" w:hAnsi="Source Sans Pro" w:cs="Arial"/>
          <w:sz w:val="24"/>
          <w:szCs w:val="24"/>
          <w:lang w:val="en-US"/>
        </w:rPr>
        <w:t xml:space="preserve"> a challenging situation</w:t>
      </w:r>
      <w:r w:rsidR="00BF73E2" w:rsidRPr="00F8380D">
        <w:rPr>
          <w:rFonts w:ascii="Source Sans Pro" w:hAnsi="Source Sans Pro" w:cs="Arial"/>
          <w:sz w:val="24"/>
          <w:szCs w:val="24"/>
          <w:lang w:val="en-US"/>
        </w:rPr>
        <w:t>. This can also apply to families needing a high level of support and boundaries</w:t>
      </w:r>
      <w:r w:rsidR="00A57AD0">
        <w:rPr>
          <w:rFonts w:ascii="Source Sans Pro" w:hAnsi="Source Sans Pro" w:cs="Arial"/>
          <w:sz w:val="24"/>
          <w:szCs w:val="24"/>
          <w:lang w:val="en-US"/>
        </w:rPr>
        <w:t xml:space="preserve"> or challenge, particularly when managing risk</w:t>
      </w:r>
      <w:r w:rsidR="009D0DF4">
        <w:rPr>
          <w:rFonts w:ascii="Source Sans Pro" w:hAnsi="Source Sans Pro" w:cs="Arial"/>
          <w:sz w:val="24"/>
          <w:szCs w:val="24"/>
          <w:lang w:val="en-US"/>
        </w:rPr>
        <w:t>.</w:t>
      </w:r>
    </w:p>
    <w:p w14:paraId="4B974EE2" w14:textId="77777777" w:rsidR="001C4D8B" w:rsidRPr="00531160" w:rsidRDefault="001C4D8B" w:rsidP="001C4D8B">
      <w:pPr>
        <w:pStyle w:val="ListParagraph"/>
        <w:rPr>
          <w:rFonts w:ascii="Source Sans Pro" w:hAnsi="Source Sans Pro" w:cs="Arial"/>
          <w:sz w:val="20"/>
          <w:szCs w:val="20"/>
          <w:lang w:val="en-US"/>
        </w:rPr>
      </w:pPr>
    </w:p>
    <w:p w14:paraId="7FE56A0E" w14:textId="3994B488" w:rsidR="007F64A8" w:rsidRPr="00F8380D" w:rsidRDefault="007F64A8" w:rsidP="003148C9">
      <w:pPr>
        <w:pStyle w:val="ListParagraph"/>
        <w:numPr>
          <w:ilvl w:val="0"/>
          <w:numId w:val="17"/>
        </w:numPr>
        <w:rPr>
          <w:rFonts w:ascii="Source Sans Pro" w:hAnsi="Source Sans Pro" w:cs="Arial"/>
          <w:sz w:val="24"/>
          <w:szCs w:val="24"/>
          <w:lang w:val="en-US"/>
        </w:rPr>
      </w:pPr>
      <w:r w:rsidRPr="00F8380D">
        <w:rPr>
          <w:rFonts w:ascii="Source Sans Pro" w:hAnsi="Source Sans Pro" w:cs="Arial"/>
          <w:sz w:val="24"/>
          <w:szCs w:val="24"/>
          <w:lang w:val="en-US"/>
        </w:rPr>
        <w:t xml:space="preserve">At times the practitioner or the environment will need to be more directive or nourishing and supportive, depending on the needs of the children or families they are working with. </w:t>
      </w:r>
    </w:p>
    <w:p w14:paraId="2BF4B9DE" w14:textId="77777777" w:rsidR="001C4D8B" w:rsidRPr="00531160" w:rsidRDefault="001C4D8B" w:rsidP="001C4D8B">
      <w:pPr>
        <w:pStyle w:val="ListParagraph"/>
        <w:rPr>
          <w:rFonts w:ascii="Source Sans Pro" w:hAnsi="Source Sans Pro" w:cs="Arial"/>
          <w:sz w:val="20"/>
          <w:szCs w:val="20"/>
          <w:lang w:val="en-US"/>
        </w:rPr>
      </w:pPr>
    </w:p>
    <w:p w14:paraId="6F0C7300" w14:textId="77777777" w:rsidR="00B51BB9" w:rsidRDefault="00560257" w:rsidP="003148C9">
      <w:pPr>
        <w:pStyle w:val="ListParagraph"/>
        <w:numPr>
          <w:ilvl w:val="0"/>
          <w:numId w:val="17"/>
        </w:numPr>
        <w:rPr>
          <w:rFonts w:ascii="Source Sans Pro" w:hAnsi="Source Sans Pro" w:cs="Arial"/>
          <w:sz w:val="24"/>
          <w:szCs w:val="24"/>
          <w:lang w:val="en-US"/>
        </w:rPr>
      </w:pPr>
      <w:r w:rsidRPr="00F8380D">
        <w:rPr>
          <w:rFonts w:ascii="Source Sans Pro" w:hAnsi="Source Sans Pro" w:cs="Arial"/>
          <w:sz w:val="24"/>
          <w:szCs w:val="24"/>
          <w:lang w:val="en-US"/>
        </w:rPr>
        <w:t xml:space="preserve">The goal of the restorative practitioner is to work collaboratively and with the child or family, but only until they are ready to manage things for themselves without our support.  An empowering approach is about building skills for </w:t>
      </w:r>
    </w:p>
    <w:p w14:paraId="4BA4B2AC" w14:textId="77777777" w:rsidR="00B51BB9" w:rsidRPr="00B51BB9" w:rsidRDefault="00B51BB9" w:rsidP="00B51BB9">
      <w:pPr>
        <w:pStyle w:val="ListParagraph"/>
        <w:rPr>
          <w:rFonts w:ascii="Source Sans Pro" w:hAnsi="Source Sans Pro" w:cs="Arial"/>
          <w:sz w:val="24"/>
          <w:szCs w:val="24"/>
          <w:lang w:val="en-US"/>
        </w:rPr>
      </w:pPr>
    </w:p>
    <w:p w14:paraId="2353966A" w14:textId="798E9C3B" w:rsidR="00560257" w:rsidRDefault="00560257" w:rsidP="00B51BB9">
      <w:pPr>
        <w:pStyle w:val="ListParagraph"/>
        <w:rPr>
          <w:rFonts w:ascii="Source Sans Pro" w:hAnsi="Source Sans Pro" w:cs="Arial"/>
          <w:sz w:val="24"/>
          <w:szCs w:val="24"/>
          <w:lang w:val="en-US"/>
        </w:rPr>
      </w:pPr>
      <w:r w:rsidRPr="00F8380D">
        <w:rPr>
          <w:rFonts w:ascii="Source Sans Pro" w:hAnsi="Source Sans Pro" w:cs="Arial"/>
          <w:sz w:val="24"/>
          <w:szCs w:val="24"/>
          <w:lang w:val="en-US"/>
        </w:rPr>
        <w:lastRenderedPageBreak/>
        <w:t>self-management so that we can “let go” when children/people no longer need our support.</w:t>
      </w:r>
    </w:p>
    <w:p w14:paraId="3F545843" w14:textId="77777777" w:rsidR="00B51BB9" w:rsidRPr="00B51BB9" w:rsidRDefault="00B51BB9" w:rsidP="00B51BB9">
      <w:pPr>
        <w:rPr>
          <w:rFonts w:ascii="Source Sans Pro" w:hAnsi="Source Sans Pro" w:cs="Arial"/>
          <w:sz w:val="24"/>
          <w:szCs w:val="24"/>
          <w:lang w:val="en-US"/>
        </w:rPr>
      </w:pPr>
    </w:p>
    <w:p w14:paraId="6BE74C81" w14:textId="668B55F5" w:rsidR="00560257" w:rsidRPr="00F8380D" w:rsidRDefault="00560257" w:rsidP="003148C9">
      <w:pPr>
        <w:pStyle w:val="ListParagraph"/>
        <w:numPr>
          <w:ilvl w:val="0"/>
          <w:numId w:val="17"/>
        </w:numPr>
        <w:rPr>
          <w:rFonts w:ascii="Source Sans Pro" w:hAnsi="Source Sans Pro" w:cs="Arial"/>
          <w:sz w:val="24"/>
          <w:szCs w:val="24"/>
          <w:lang w:val="en-US"/>
        </w:rPr>
      </w:pPr>
      <w:r w:rsidRPr="00F8380D">
        <w:rPr>
          <w:rFonts w:ascii="Source Sans Pro" w:hAnsi="Source Sans Pro" w:cs="Arial"/>
          <w:sz w:val="24"/>
          <w:szCs w:val="24"/>
          <w:lang w:val="en-US"/>
        </w:rPr>
        <w:t>Restorative practice is seen as a journey, and the model can be used to reflect on your practice and approach and to enable people to plan how to manage a case restoratively.</w:t>
      </w:r>
    </w:p>
    <w:p w14:paraId="48FCDBBC" w14:textId="77777777" w:rsidR="001C4D8B" w:rsidRPr="00E83EB8" w:rsidRDefault="001C4D8B" w:rsidP="001C4D8B">
      <w:pPr>
        <w:pStyle w:val="ListParagraph"/>
        <w:rPr>
          <w:rFonts w:ascii="Source Sans Pro" w:hAnsi="Source Sans Pro" w:cs="Arial"/>
          <w:sz w:val="20"/>
          <w:szCs w:val="20"/>
          <w:lang w:val="en-US"/>
        </w:rPr>
      </w:pPr>
    </w:p>
    <w:p w14:paraId="1B5649AD" w14:textId="28330969" w:rsidR="00BF73E2" w:rsidRPr="00F8380D" w:rsidRDefault="00560257" w:rsidP="003148C9">
      <w:pPr>
        <w:pStyle w:val="ListParagraph"/>
        <w:numPr>
          <w:ilvl w:val="0"/>
          <w:numId w:val="17"/>
        </w:numPr>
        <w:rPr>
          <w:rFonts w:ascii="Source Sans Pro" w:hAnsi="Source Sans Pro" w:cs="Arial"/>
          <w:sz w:val="24"/>
          <w:szCs w:val="24"/>
          <w:lang w:val="en-US"/>
        </w:rPr>
      </w:pPr>
      <w:r w:rsidRPr="00F8380D">
        <w:rPr>
          <w:rFonts w:ascii="Source Sans Pro" w:hAnsi="Source Sans Pro" w:cs="Arial"/>
          <w:sz w:val="24"/>
          <w:szCs w:val="24"/>
          <w:lang w:val="en-US"/>
        </w:rPr>
        <w:t>Th</w:t>
      </w:r>
      <w:r w:rsidR="00F90399" w:rsidRPr="00F8380D">
        <w:rPr>
          <w:rFonts w:ascii="Source Sans Pro" w:hAnsi="Source Sans Pro" w:cs="Arial"/>
          <w:sz w:val="24"/>
          <w:szCs w:val="24"/>
          <w:lang w:val="en-US"/>
        </w:rPr>
        <w:t>e</w:t>
      </w:r>
      <w:r w:rsidRPr="00F8380D">
        <w:rPr>
          <w:rFonts w:ascii="Source Sans Pro" w:hAnsi="Source Sans Pro" w:cs="Arial"/>
          <w:sz w:val="24"/>
          <w:szCs w:val="24"/>
          <w:lang w:val="en-US"/>
        </w:rPr>
        <w:t xml:space="preserve"> model can also be used to reflect on when our practice is </w:t>
      </w:r>
      <w:r w:rsidR="00C815D0" w:rsidRPr="00F8380D">
        <w:rPr>
          <w:rFonts w:ascii="Source Sans Pro" w:hAnsi="Source Sans Pro" w:cs="Arial"/>
          <w:sz w:val="24"/>
          <w:szCs w:val="24"/>
          <w:lang w:val="en-US"/>
        </w:rPr>
        <w:t>“</w:t>
      </w:r>
      <w:r w:rsidRPr="00F8380D">
        <w:rPr>
          <w:rFonts w:ascii="Source Sans Pro" w:hAnsi="Source Sans Pro" w:cs="Arial"/>
          <w:sz w:val="24"/>
          <w:szCs w:val="24"/>
          <w:lang w:val="en-US"/>
        </w:rPr>
        <w:t>falling off the corners</w:t>
      </w:r>
      <w:r w:rsidR="00C815D0" w:rsidRPr="00F8380D">
        <w:rPr>
          <w:rFonts w:ascii="Source Sans Pro" w:hAnsi="Source Sans Pro" w:cs="Arial"/>
          <w:sz w:val="24"/>
          <w:szCs w:val="24"/>
          <w:lang w:val="en-US"/>
        </w:rPr>
        <w:t>”</w:t>
      </w:r>
      <w:r w:rsidR="00BF73E2" w:rsidRPr="00F8380D">
        <w:rPr>
          <w:rFonts w:ascii="Source Sans Pro" w:hAnsi="Source Sans Pro" w:cs="Arial"/>
          <w:sz w:val="24"/>
          <w:szCs w:val="24"/>
          <w:lang w:val="en-US"/>
        </w:rPr>
        <w:t>. Although the central areas of all windows are appropriate at different times, practice at the corners of the model is not likely to be helpful. High levels of demand and stress can impact on workers and managers and cause them to stray into the corners despite their best intentions.</w:t>
      </w:r>
    </w:p>
    <w:p w14:paraId="6ECCABA3" w14:textId="77777777" w:rsidR="001C4D8B" w:rsidRPr="00B834BB" w:rsidRDefault="001C4D8B" w:rsidP="001C4D8B">
      <w:pPr>
        <w:pStyle w:val="ListParagraph"/>
        <w:rPr>
          <w:rFonts w:ascii="Source Sans Pro" w:hAnsi="Source Sans Pro" w:cs="Arial"/>
          <w:sz w:val="20"/>
          <w:szCs w:val="20"/>
          <w:lang w:val="en-US"/>
        </w:rPr>
      </w:pPr>
    </w:p>
    <w:p w14:paraId="43180257" w14:textId="278685ED" w:rsidR="00BF73E2" w:rsidRPr="00F8380D" w:rsidRDefault="00F90399" w:rsidP="003148C9">
      <w:pPr>
        <w:pStyle w:val="ListParagraph"/>
        <w:numPr>
          <w:ilvl w:val="0"/>
          <w:numId w:val="17"/>
        </w:numPr>
        <w:rPr>
          <w:rFonts w:ascii="Source Sans Pro" w:hAnsi="Source Sans Pro" w:cs="Arial"/>
          <w:sz w:val="24"/>
          <w:szCs w:val="24"/>
          <w:lang w:val="en-US"/>
        </w:rPr>
      </w:pPr>
      <w:r w:rsidRPr="00F8380D">
        <w:rPr>
          <w:rFonts w:ascii="Source Sans Pro" w:hAnsi="Source Sans Pro" w:cs="Arial"/>
          <w:sz w:val="24"/>
          <w:szCs w:val="24"/>
          <w:lang w:val="en-US"/>
        </w:rPr>
        <w:t xml:space="preserve">The restorative journey is mirrored in running a restorative process or meeting. At the beginning, the facilitator provides high levels of support and boundaries, providing clarity about the purpose of the meeting and guidelines are agreed with the participants about how the meeting will run. As the meeting progresses, the facilitator aims to make sure that the meeting belongs to the participants and in the best meetings the facilitator </w:t>
      </w:r>
      <w:proofErr w:type="gramStart"/>
      <w:r w:rsidRPr="00F8380D">
        <w:rPr>
          <w:rFonts w:ascii="Source Sans Pro" w:hAnsi="Source Sans Pro" w:cs="Arial"/>
          <w:sz w:val="24"/>
          <w:szCs w:val="24"/>
          <w:lang w:val="en-US"/>
        </w:rPr>
        <w:t>is able to</w:t>
      </w:r>
      <w:proofErr w:type="gramEnd"/>
      <w:r w:rsidRPr="00F8380D">
        <w:rPr>
          <w:rFonts w:ascii="Source Sans Pro" w:hAnsi="Source Sans Pro" w:cs="Arial"/>
          <w:sz w:val="24"/>
          <w:szCs w:val="24"/>
          <w:lang w:val="en-US"/>
        </w:rPr>
        <w:t xml:space="preserve"> sit back and allow the people to communicate with each other and find their own solutions, step</w:t>
      </w:r>
      <w:r w:rsidR="009236BE" w:rsidRPr="00F8380D">
        <w:rPr>
          <w:rFonts w:ascii="Source Sans Pro" w:hAnsi="Source Sans Pro" w:cs="Arial"/>
          <w:sz w:val="24"/>
          <w:szCs w:val="24"/>
          <w:lang w:val="en-US"/>
        </w:rPr>
        <w:t>ping</w:t>
      </w:r>
      <w:r w:rsidRPr="00F8380D">
        <w:rPr>
          <w:rFonts w:ascii="Source Sans Pro" w:hAnsi="Source Sans Pro" w:cs="Arial"/>
          <w:sz w:val="24"/>
          <w:szCs w:val="24"/>
          <w:lang w:val="en-US"/>
        </w:rPr>
        <w:t xml:space="preserve"> in only when necessary to maintain the focus and support a positive outcome.</w:t>
      </w:r>
    </w:p>
    <w:p w14:paraId="541AE5D1" w14:textId="77777777" w:rsidR="00B834BB" w:rsidRDefault="00B834BB" w:rsidP="009236BE">
      <w:pPr>
        <w:rPr>
          <w:rFonts w:ascii="Source Sans Pro" w:hAnsi="Source Sans Pro" w:cs="Arial"/>
          <w:b/>
          <w:bCs/>
          <w:sz w:val="24"/>
          <w:szCs w:val="24"/>
          <w:lang w:val="en-US"/>
        </w:rPr>
      </w:pPr>
    </w:p>
    <w:p w14:paraId="4BAEEFDF" w14:textId="77777777" w:rsidR="00B834BB" w:rsidRDefault="00B834BB" w:rsidP="009236BE">
      <w:pPr>
        <w:rPr>
          <w:rFonts w:ascii="Source Sans Pro" w:hAnsi="Source Sans Pro" w:cs="Arial"/>
          <w:b/>
          <w:bCs/>
          <w:sz w:val="24"/>
          <w:szCs w:val="24"/>
          <w:lang w:val="en-US"/>
        </w:rPr>
      </w:pPr>
    </w:p>
    <w:p w14:paraId="3105AC9A" w14:textId="26EF76D7" w:rsidR="009236BE" w:rsidRPr="00B51BB9" w:rsidRDefault="009236BE" w:rsidP="009236BE">
      <w:pPr>
        <w:rPr>
          <w:rFonts w:ascii="Source Sans Pro SemiBold" w:hAnsi="Source Sans Pro SemiBold" w:cs="Arial"/>
          <w:sz w:val="32"/>
          <w:szCs w:val="32"/>
          <w:lang w:val="en-US"/>
        </w:rPr>
      </w:pPr>
      <w:r w:rsidRPr="00B51BB9">
        <w:rPr>
          <w:rFonts w:ascii="Source Sans Pro SemiBold" w:hAnsi="Source Sans Pro SemiBold" w:cs="Arial"/>
          <w:sz w:val="32"/>
          <w:szCs w:val="32"/>
          <w:lang w:val="en-US"/>
        </w:rPr>
        <w:t>Using the model as a tool for reflecting on an incident or case or planning how to move forwards</w:t>
      </w:r>
    </w:p>
    <w:p w14:paraId="6D4FB9E6" w14:textId="77777777" w:rsidR="00B834BB" w:rsidRDefault="00B834BB" w:rsidP="009236BE">
      <w:pPr>
        <w:rPr>
          <w:rFonts w:ascii="Source Sans Pro" w:hAnsi="Source Sans Pro" w:cs="Arial"/>
          <w:sz w:val="24"/>
          <w:szCs w:val="24"/>
          <w:lang w:val="en-US"/>
        </w:rPr>
      </w:pPr>
    </w:p>
    <w:p w14:paraId="0BA10566" w14:textId="1536AB20" w:rsidR="00835BC9" w:rsidRDefault="00835BC9" w:rsidP="009236BE">
      <w:pPr>
        <w:rPr>
          <w:rFonts w:ascii="Source Sans Pro" w:hAnsi="Source Sans Pro" w:cs="Arial"/>
          <w:sz w:val="24"/>
          <w:szCs w:val="24"/>
          <w:lang w:val="en-US"/>
        </w:rPr>
      </w:pPr>
      <w:r w:rsidRPr="00F8380D">
        <w:rPr>
          <w:rFonts w:ascii="Source Sans Pro" w:hAnsi="Source Sans Pro" w:cs="Arial"/>
          <w:sz w:val="24"/>
          <w:szCs w:val="24"/>
          <w:lang w:val="en-US"/>
        </w:rPr>
        <w:t>The choices grid can be used to consider “how restorative?” an approach is. This can be related to:</w:t>
      </w:r>
    </w:p>
    <w:p w14:paraId="78736F43" w14:textId="77777777" w:rsidR="009360AC" w:rsidRPr="009360AC" w:rsidRDefault="009360AC" w:rsidP="009236BE">
      <w:pPr>
        <w:rPr>
          <w:rFonts w:ascii="Source Sans Pro" w:hAnsi="Source Sans Pro" w:cs="Arial"/>
          <w:sz w:val="12"/>
          <w:szCs w:val="12"/>
          <w:lang w:val="en-US"/>
        </w:rPr>
      </w:pPr>
    </w:p>
    <w:p w14:paraId="2F394167" w14:textId="77777777" w:rsidR="00835BC9" w:rsidRPr="00F8380D" w:rsidRDefault="00835BC9" w:rsidP="00B834BB">
      <w:pPr>
        <w:pStyle w:val="ListParagraph"/>
        <w:numPr>
          <w:ilvl w:val="0"/>
          <w:numId w:val="3"/>
        </w:num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 xml:space="preserve">Team and </w:t>
      </w:r>
      <w:proofErr w:type="spellStart"/>
      <w:r w:rsidRPr="00F8380D">
        <w:rPr>
          <w:rFonts w:ascii="Source Sans Pro" w:hAnsi="Source Sans Pro" w:cs="Arial"/>
          <w:sz w:val="24"/>
          <w:szCs w:val="24"/>
          <w:lang w:val="en-US"/>
        </w:rPr>
        <w:t>organisation</w:t>
      </w:r>
      <w:proofErr w:type="spellEnd"/>
      <w:r w:rsidRPr="00F8380D">
        <w:rPr>
          <w:rFonts w:ascii="Source Sans Pro" w:hAnsi="Source Sans Pro" w:cs="Arial"/>
          <w:sz w:val="24"/>
          <w:szCs w:val="24"/>
          <w:lang w:val="en-US"/>
        </w:rPr>
        <w:t xml:space="preserve"> function </w:t>
      </w:r>
    </w:p>
    <w:p w14:paraId="428ED8D8" w14:textId="77777777" w:rsidR="00835BC9" w:rsidRPr="00F8380D" w:rsidRDefault="00835BC9" w:rsidP="00B834BB">
      <w:pPr>
        <w:pStyle w:val="ListParagraph"/>
        <w:numPr>
          <w:ilvl w:val="0"/>
          <w:numId w:val="3"/>
        </w:num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How people characteristically interact with others</w:t>
      </w:r>
    </w:p>
    <w:p w14:paraId="7D21BACB" w14:textId="77777777" w:rsidR="00835BC9" w:rsidRPr="00F8380D" w:rsidRDefault="00835BC9" w:rsidP="00B834BB">
      <w:pPr>
        <w:pStyle w:val="ListParagraph"/>
        <w:numPr>
          <w:ilvl w:val="0"/>
          <w:numId w:val="3"/>
        </w:num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Reflecting on your management style and approach</w:t>
      </w:r>
    </w:p>
    <w:p w14:paraId="12080645" w14:textId="77777777" w:rsidR="00835BC9" w:rsidRPr="00F8380D" w:rsidRDefault="00835BC9" w:rsidP="00B834BB">
      <w:pPr>
        <w:pStyle w:val="ListParagraph"/>
        <w:numPr>
          <w:ilvl w:val="0"/>
          <w:numId w:val="3"/>
        </w:num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Reflecting on how an incident has been/or should have been dealt with</w:t>
      </w:r>
    </w:p>
    <w:p w14:paraId="0F81CD96" w14:textId="16329511" w:rsidR="009236BE" w:rsidRPr="00F8380D" w:rsidRDefault="00835BC9" w:rsidP="00B834BB">
      <w:pPr>
        <w:pStyle w:val="ListParagraph"/>
        <w:numPr>
          <w:ilvl w:val="0"/>
          <w:numId w:val="3"/>
        </w:num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Reflecting on casework to support planning with how to practice restoratively and identify what’s getting in the way of effective working both in professional meetings and as part of supervision</w:t>
      </w:r>
      <w:r w:rsidR="00B834BB">
        <w:rPr>
          <w:rFonts w:ascii="Source Sans Pro" w:hAnsi="Source Sans Pro" w:cs="Arial"/>
          <w:sz w:val="24"/>
          <w:szCs w:val="24"/>
          <w:lang w:val="en-US"/>
        </w:rPr>
        <w:t>.</w:t>
      </w:r>
      <w:r w:rsidRPr="00F8380D">
        <w:rPr>
          <w:rFonts w:ascii="Source Sans Pro" w:hAnsi="Source Sans Pro" w:cs="Arial"/>
          <w:sz w:val="24"/>
          <w:szCs w:val="24"/>
          <w:lang w:val="en-US"/>
        </w:rPr>
        <w:t xml:space="preserve"> </w:t>
      </w:r>
    </w:p>
    <w:p w14:paraId="388256CD" w14:textId="77777777" w:rsidR="00B834BB" w:rsidRDefault="00B834BB" w:rsidP="00B834BB">
      <w:pPr>
        <w:spacing w:line="300" w:lineRule="auto"/>
        <w:rPr>
          <w:rFonts w:ascii="Source Sans Pro" w:hAnsi="Source Sans Pro" w:cs="Arial"/>
          <w:sz w:val="24"/>
          <w:szCs w:val="24"/>
          <w:lang w:val="en-US"/>
        </w:rPr>
      </w:pPr>
    </w:p>
    <w:p w14:paraId="6F269433" w14:textId="269B8D24" w:rsidR="00606B68" w:rsidRDefault="00606B68" w:rsidP="00B834BB">
      <w:p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Key points to remember are:</w:t>
      </w:r>
    </w:p>
    <w:p w14:paraId="7AED6B1A" w14:textId="77777777" w:rsidR="009360AC" w:rsidRPr="009360AC" w:rsidRDefault="009360AC" w:rsidP="00B834BB">
      <w:pPr>
        <w:spacing w:line="300" w:lineRule="auto"/>
        <w:rPr>
          <w:rFonts w:ascii="Source Sans Pro" w:hAnsi="Source Sans Pro" w:cs="Arial"/>
          <w:sz w:val="12"/>
          <w:szCs w:val="12"/>
          <w:lang w:val="en-US"/>
        </w:rPr>
      </w:pPr>
    </w:p>
    <w:p w14:paraId="36105194" w14:textId="77777777" w:rsidR="00606B68" w:rsidRPr="00F8380D" w:rsidRDefault="00606B68" w:rsidP="00B834BB">
      <w:pPr>
        <w:pStyle w:val="ListParagraph"/>
        <w:numPr>
          <w:ilvl w:val="0"/>
          <w:numId w:val="4"/>
        </w:num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Different areas of the window are appropriate at different times</w:t>
      </w:r>
    </w:p>
    <w:p w14:paraId="2B1667B8" w14:textId="77777777" w:rsidR="00606B68" w:rsidRPr="00F8380D" w:rsidRDefault="00606B68" w:rsidP="00B834BB">
      <w:pPr>
        <w:pStyle w:val="ListParagraph"/>
        <w:numPr>
          <w:ilvl w:val="0"/>
          <w:numId w:val="4"/>
        </w:num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Working restoratively involves empowering people to find their own solutions</w:t>
      </w:r>
    </w:p>
    <w:p w14:paraId="1595C63A" w14:textId="7B48BD34" w:rsidR="00606B68" w:rsidRPr="00F8380D" w:rsidRDefault="00606B68" w:rsidP="00B834BB">
      <w:pPr>
        <w:pStyle w:val="ListParagraph"/>
        <w:numPr>
          <w:ilvl w:val="0"/>
          <w:numId w:val="4"/>
        </w:numPr>
        <w:spacing w:line="300" w:lineRule="auto"/>
        <w:rPr>
          <w:rFonts w:ascii="Source Sans Pro" w:hAnsi="Source Sans Pro" w:cs="Arial"/>
          <w:sz w:val="24"/>
          <w:szCs w:val="24"/>
          <w:lang w:val="en-US"/>
        </w:rPr>
      </w:pPr>
      <w:r w:rsidRPr="00F8380D">
        <w:rPr>
          <w:rFonts w:ascii="Source Sans Pro" w:hAnsi="Source Sans Pro" w:cs="Arial"/>
          <w:sz w:val="24"/>
          <w:szCs w:val="24"/>
          <w:lang w:val="en-US"/>
        </w:rPr>
        <w:t>Identifying when our practice is “falling of” the corners can help us reflect and identify how practice can be more restorative</w:t>
      </w:r>
      <w:r w:rsidR="00B834BB">
        <w:rPr>
          <w:rFonts w:ascii="Source Sans Pro" w:hAnsi="Source Sans Pro" w:cs="Arial"/>
          <w:sz w:val="24"/>
          <w:szCs w:val="24"/>
          <w:lang w:val="en-US"/>
        </w:rPr>
        <w:t>.</w:t>
      </w:r>
      <w:r w:rsidRPr="00F8380D">
        <w:rPr>
          <w:rFonts w:ascii="Source Sans Pro" w:hAnsi="Source Sans Pro" w:cs="Arial"/>
          <w:sz w:val="24"/>
          <w:szCs w:val="24"/>
          <w:lang w:val="en-US"/>
        </w:rPr>
        <w:t xml:space="preserve"> </w:t>
      </w:r>
    </w:p>
    <w:p w14:paraId="7E0D9363" w14:textId="0EFD0AEB" w:rsidR="00D93842" w:rsidRPr="00FD5511" w:rsidRDefault="00D93842" w:rsidP="00D93842">
      <w:pPr>
        <w:rPr>
          <w:rFonts w:ascii="Source Sans Pro" w:eastAsia="Times New Roman" w:hAnsi="Source Sans Pro"/>
          <w:sz w:val="24"/>
          <w:szCs w:val="24"/>
          <w:lang w:eastAsia="en-GB"/>
        </w:rPr>
      </w:pPr>
    </w:p>
    <w:sectPr w:rsidR="00D93842" w:rsidRPr="00FD5511" w:rsidSect="002F0B89">
      <w:footerReference w:type="default" r:id="rId12"/>
      <w:pgSz w:w="11906" w:h="16838"/>
      <w:pgMar w:top="1021" w:right="1361"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9EFE" w14:textId="77777777" w:rsidR="00F96633" w:rsidRDefault="00F96633" w:rsidP="00796C51">
      <w:r>
        <w:separator/>
      </w:r>
    </w:p>
  </w:endnote>
  <w:endnote w:type="continuationSeparator" w:id="0">
    <w:p w14:paraId="4E920028" w14:textId="77777777" w:rsidR="00F96633" w:rsidRDefault="00F96633" w:rsidP="0079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36228"/>
      <w:docPartObj>
        <w:docPartGallery w:val="Page Numbers (Bottom of Page)"/>
        <w:docPartUnique/>
      </w:docPartObj>
    </w:sdtPr>
    <w:sdtEndPr>
      <w:rPr>
        <w:noProof/>
      </w:rPr>
    </w:sdtEndPr>
    <w:sdtContent>
      <w:p w14:paraId="484C8FEE" w14:textId="57E5C67C" w:rsidR="00796C51" w:rsidRDefault="00796C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8C17F" w14:textId="0847E6E1" w:rsidR="00796C51" w:rsidRDefault="0079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DB1C" w14:textId="77777777" w:rsidR="00F96633" w:rsidRDefault="00F96633" w:rsidP="00796C51">
      <w:r>
        <w:separator/>
      </w:r>
    </w:p>
  </w:footnote>
  <w:footnote w:type="continuationSeparator" w:id="0">
    <w:p w14:paraId="0F1F7386" w14:textId="77777777" w:rsidR="00F96633" w:rsidRDefault="00F96633" w:rsidP="0079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600"/>
    <w:multiLevelType w:val="hybridMultilevel"/>
    <w:tmpl w:val="4ECC5A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D09BA"/>
    <w:multiLevelType w:val="hybridMultilevel"/>
    <w:tmpl w:val="3CF4DE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D331B"/>
    <w:multiLevelType w:val="hybridMultilevel"/>
    <w:tmpl w:val="5DD67758"/>
    <w:lvl w:ilvl="0" w:tplc="F64A3D9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2E55830"/>
    <w:multiLevelType w:val="hybridMultilevel"/>
    <w:tmpl w:val="3C5E3C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878B3"/>
    <w:multiLevelType w:val="hybridMultilevel"/>
    <w:tmpl w:val="71820E2C"/>
    <w:lvl w:ilvl="0" w:tplc="08090009">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56F43"/>
    <w:multiLevelType w:val="hybridMultilevel"/>
    <w:tmpl w:val="753E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E154E"/>
    <w:multiLevelType w:val="hybridMultilevel"/>
    <w:tmpl w:val="E4D438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D820AD"/>
    <w:multiLevelType w:val="hybridMultilevel"/>
    <w:tmpl w:val="A0F4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F4C1C"/>
    <w:multiLevelType w:val="hybridMultilevel"/>
    <w:tmpl w:val="3FF4BFD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55F0ED3"/>
    <w:multiLevelType w:val="hybridMultilevel"/>
    <w:tmpl w:val="071AC55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4125C3"/>
    <w:multiLevelType w:val="hybridMultilevel"/>
    <w:tmpl w:val="DDCA3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749CB"/>
    <w:multiLevelType w:val="hybridMultilevel"/>
    <w:tmpl w:val="43D01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594E28"/>
    <w:multiLevelType w:val="hybridMultilevel"/>
    <w:tmpl w:val="B2B40FD4"/>
    <w:lvl w:ilvl="0" w:tplc="98A8F2CA">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32FA6"/>
    <w:multiLevelType w:val="hybridMultilevel"/>
    <w:tmpl w:val="5A18CBF2"/>
    <w:lvl w:ilvl="0" w:tplc="9B06D3C6">
      <w:start w:val="1"/>
      <w:numFmt w:val="bullet"/>
      <w:lvlText w:val="•"/>
      <w:lvlJc w:val="left"/>
      <w:pPr>
        <w:tabs>
          <w:tab w:val="num" w:pos="720"/>
        </w:tabs>
        <w:ind w:left="720" w:hanging="360"/>
      </w:pPr>
      <w:rPr>
        <w:rFonts w:ascii="Arial" w:hAnsi="Arial" w:hint="default"/>
      </w:rPr>
    </w:lvl>
    <w:lvl w:ilvl="1" w:tplc="CE24F71A" w:tentative="1">
      <w:start w:val="1"/>
      <w:numFmt w:val="bullet"/>
      <w:lvlText w:val="•"/>
      <w:lvlJc w:val="left"/>
      <w:pPr>
        <w:tabs>
          <w:tab w:val="num" w:pos="1440"/>
        </w:tabs>
        <w:ind w:left="1440" w:hanging="360"/>
      </w:pPr>
      <w:rPr>
        <w:rFonts w:ascii="Arial" w:hAnsi="Arial" w:hint="default"/>
      </w:rPr>
    </w:lvl>
    <w:lvl w:ilvl="2" w:tplc="457294A0" w:tentative="1">
      <w:start w:val="1"/>
      <w:numFmt w:val="bullet"/>
      <w:lvlText w:val="•"/>
      <w:lvlJc w:val="left"/>
      <w:pPr>
        <w:tabs>
          <w:tab w:val="num" w:pos="2160"/>
        </w:tabs>
        <w:ind w:left="2160" w:hanging="360"/>
      </w:pPr>
      <w:rPr>
        <w:rFonts w:ascii="Arial" w:hAnsi="Arial" w:hint="default"/>
      </w:rPr>
    </w:lvl>
    <w:lvl w:ilvl="3" w:tplc="220EE174" w:tentative="1">
      <w:start w:val="1"/>
      <w:numFmt w:val="bullet"/>
      <w:lvlText w:val="•"/>
      <w:lvlJc w:val="left"/>
      <w:pPr>
        <w:tabs>
          <w:tab w:val="num" w:pos="2880"/>
        </w:tabs>
        <w:ind w:left="2880" w:hanging="360"/>
      </w:pPr>
      <w:rPr>
        <w:rFonts w:ascii="Arial" w:hAnsi="Arial" w:hint="default"/>
      </w:rPr>
    </w:lvl>
    <w:lvl w:ilvl="4" w:tplc="CAE2DDA0" w:tentative="1">
      <w:start w:val="1"/>
      <w:numFmt w:val="bullet"/>
      <w:lvlText w:val="•"/>
      <w:lvlJc w:val="left"/>
      <w:pPr>
        <w:tabs>
          <w:tab w:val="num" w:pos="3600"/>
        </w:tabs>
        <w:ind w:left="3600" w:hanging="360"/>
      </w:pPr>
      <w:rPr>
        <w:rFonts w:ascii="Arial" w:hAnsi="Arial" w:hint="default"/>
      </w:rPr>
    </w:lvl>
    <w:lvl w:ilvl="5" w:tplc="BC4E75C8" w:tentative="1">
      <w:start w:val="1"/>
      <w:numFmt w:val="bullet"/>
      <w:lvlText w:val="•"/>
      <w:lvlJc w:val="left"/>
      <w:pPr>
        <w:tabs>
          <w:tab w:val="num" w:pos="4320"/>
        </w:tabs>
        <w:ind w:left="4320" w:hanging="360"/>
      </w:pPr>
      <w:rPr>
        <w:rFonts w:ascii="Arial" w:hAnsi="Arial" w:hint="default"/>
      </w:rPr>
    </w:lvl>
    <w:lvl w:ilvl="6" w:tplc="EF40F51C" w:tentative="1">
      <w:start w:val="1"/>
      <w:numFmt w:val="bullet"/>
      <w:lvlText w:val="•"/>
      <w:lvlJc w:val="left"/>
      <w:pPr>
        <w:tabs>
          <w:tab w:val="num" w:pos="5040"/>
        </w:tabs>
        <w:ind w:left="5040" w:hanging="360"/>
      </w:pPr>
      <w:rPr>
        <w:rFonts w:ascii="Arial" w:hAnsi="Arial" w:hint="default"/>
      </w:rPr>
    </w:lvl>
    <w:lvl w:ilvl="7" w:tplc="C2D02A5A" w:tentative="1">
      <w:start w:val="1"/>
      <w:numFmt w:val="bullet"/>
      <w:lvlText w:val="•"/>
      <w:lvlJc w:val="left"/>
      <w:pPr>
        <w:tabs>
          <w:tab w:val="num" w:pos="5760"/>
        </w:tabs>
        <w:ind w:left="5760" w:hanging="360"/>
      </w:pPr>
      <w:rPr>
        <w:rFonts w:ascii="Arial" w:hAnsi="Arial" w:hint="default"/>
      </w:rPr>
    </w:lvl>
    <w:lvl w:ilvl="8" w:tplc="18246D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A22810"/>
    <w:multiLevelType w:val="hybridMultilevel"/>
    <w:tmpl w:val="4EF4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9527B"/>
    <w:multiLevelType w:val="hybridMultilevel"/>
    <w:tmpl w:val="E452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E23AE"/>
    <w:multiLevelType w:val="hybridMultilevel"/>
    <w:tmpl w:val="274A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905688">
    <w:abstractNumId w:val="15"/>
  </w:num>
  <w:num w:numId="2" w16cid:durableId="1186015190">
    <w:abstractNumId w:val="4"/>
  </w:num>
  <w:num w:numId="3" w16cid:durableId="1378168070">
    <w:abstractNumId w:val="8"/>
  </w:num>
  <w:num w:numId="4" w16cid:durableId="937565058">
    <w:abstractNumId w:val="0"/>
  </w:num>
  <w:num w:numId="5" w16cid:durableId="779834556">
    <w:abstractNumId w:val="7"/>
  </w:num>
  <w:num w:numId="6" w16cid:durableId="528641165">
    <w:abstractNumId w:val="14"/>
  </w:num>
  <w:num w:numId="7" w16cid:durableId="123429866">
    <w:abstractNumId w:val="5"/>
  </w:num>
  <w:num w:numId="8" w16cid:durableId="1389841640">
    <w:abstractNumId w:val="16"/>
  </w:num>
  <w:num w:numId="9" w16cid:durableId="68818270">
    <w:abstractNumId w:val="13"/>
  </w:num>
  <w:num w:numId="10" w16cid:durableId="511917238">
    <w:abstractNumId w:val="10"/>
  </w:num>
  <w:num w:numId="11" w16cid:durableId="1672685436">
    <w:abstractNumId w:val="11"/>
  </w:num>
  <w:num w:numId="12" w16cid:durableId="772824114">
    <w:abstractNumId w:val="1"/>
  </w:num>
  <w:num w:numId="13" w16cid:durableId="850876459">
    <w:abstractNumId w:val="12"/>
  </w:num>
  <w:num w:numId="14" w16cid:durableId="1688172612">
    <w:abstractNumId w:val="3"/>
  </w:num>
  <w:num w:numId="15" w16cid:durableId="592477849">
    <w:abstractNumId w:val="2"/>
  </w:num>
  <w:num w:numId="16" w16cid:durableId="1492023774">
    <w:abstractNumId w:val="9"/>
  </w:num>
  <w:num w:numId="17" w16cid:durableId="415593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3E"/>
    <w:rsid w:val="000016DD"/>
    <w:rsid w:val="0000292C"/>
    <w:rsid w:val="000171A6"/>
    <w:rsid w:val="000244A5"/>
    <w:rsid w:val="00031ABF"/>
    <w:rsid w:val="00032F95"/>
    <w:rsid w:val="00061D09"/>
    <w:rsid w:val="00064106"/>
    <w:rsid w:val="00077CD7"/>
    <w:rsid w:val="000872AC"/>
    <w:rsid w:val="000907C0"/>
    <w:rsid w:val="00097440"/>
    <w:rsid w:val="000A0C59"/>
    <w:rsid w:val="000A58EC"/>
    <w:rsid w:val="000B5A45"/>
    <w:rsid w:val="000B6548"/>
    <w:rsid w:val="000F0B65"/>
    <w:rsid w:val="001207A0"/>
    <w:rsid w:val="00124F25"/>
    <w:rsid w:val="00143113"/>
    <w:rsid w:val="001652AE"/>
    <w:rsid w:val="00175214"/>
    <w:rsid w:val="00182685"/>
    <w:rsid w:val="001A735E"/>
    <w:rsid w:val="001B07B8"/>
    <w:rsid w:val="001B40D4"/>
    <w:rsid w:val="001C4D8B"/>
    <w:rsid w:val="001D585F"/>
    <w:rsid w:val="001E483C"/>
    <w:rsid w:val="001E7374"/>
    <w:rsid w:val="001E7A78"/>
    <w:rsid w:val="002108F8"/>
    <w:rsid w:val="002205CD"/>
    <w:rsid w:val="00232BCE"/>
    <w:rsid w:val="00234C04"/>
    <w:rsid w:val="002437B6"/>
    <w:rsid w:val="00244A9F"/>
    <w:rsid w:val="00272EFA"/>
    <w:rsid w:val="00276BD9"/>
    <w:rsid w:val="00290A31"/>
    <w:rsid w:val="002A381E"/>
    <w:rsid w:val="002A6151"/>
    <w:rsid w:val="002A6306"/>
    <w:rsid w:val="002B4C7B"/>
    <w:rsid w:val="002C2EBA"/>
    <w:rsid w:val="002C47A5"/>
    <w:rsid w:val="002D0465"/>
    <w:rsid w:val="002D2C87"/>
    <w:rsid w:val="002F0B89"/>
    <w:rsid w:val="00304C1B"/>
    <w:rsid w:val="003148C9"/>
    <w:rsid w:val="003219FC"/>
    <w:rsid w:val="003338F2"/>
    <w:rsid w:val="0034491D"/>
    <w:rsid w:val="00360805"/>
    <w:rsid w:val="00361C4F"/>
    <w:rsid w:val="00371054"/>
    <w:rsid w:val="00391ADB"/>
    <w:rsid w:val="003A7ADD"/>
    <w:rsid w:val="003B10ED"/>
    <w:rsid w:val="003C12C7"/>
    <w:rsid w:val="003C3766"/>
    <w:rsid w:val="003D1B8A"/>
    <w:rsid w:val="003D437F"/>
    <w:rsid w:val="003E4398"/>
    <w:rsid w:val="003F40F0"/>
    <w:rsid w:val="00414070"/>
    <w:rsid w:val="00415210"/>
    <w:rsid w:val="0042025B"/>
    <w:rsid w:val="00430648"/>
    <w:rsid w:val="00442DAE"/>
    <w:rsid w:val="004438B0"/>
    <w:rsid w:val="00452596"/>
    <w:rsid w:val="004642E0"/>
    <w:rsid w:val="0047078E"/>
    <w:rsid w:val="004B3057"/>
    <w:rsid w:val="004F4A55"/>
    <w:rsid w:val="004F7D72"/>
    <w:rsid w:val="004F7E50"/>
    <w:rsid w:val="00505CDB"/>
    <w:rsid w:val="005073CD"/>
    <w:rsid w:val="00523483"/>
    <w:rsid w:val="00525861"/>
    <w:rsid w:val="00531160"/>
    <w:rsid w:val="00535210"/>
    <w:rsid w:val="00547CEB"/>
    <w:rsid w:val="00551F3E"/>
    <w:rsid w:val="00560257"/>
    <w:rsid w:val="00575E08"/>
    <w:rsid w:val="005927EF"/>
    <w:rsid w:val="00595669"/>
    <w:rsid w:val="005A5180"/>
    <w:rsid w:val="005B270E"/>
    <w:rsid w:val="005B6605"/>
    <w:rsid w:val="00601F51"/>
    <w:rsid w:val="006057D0"/>
    <w:rsid w:val="00606B68"/>
    <w:rsid w:val="00607500"/>
    <w:rsid w:val="00641DE3"/>
    <w:rsid w:val="00650E13"/>
    <w:rsid w:val="00655086"/>
    <w:rsid w:val="006579F4"/>
    <w:rsid w:val="00682693"/>
    <w:rsid w:val="00685DDC"/>
    <w:rsid w:val="006A093C"/>
    <w:rsid w:val="006B0914"/>
    <w:rsid w:val="006B4AE0"/>
    <w:rsid w:val="006D092F"/>
    <w:rsid w:val="006E478C"/>
    <w:rsid w:val="006F393E"/>
    <w:rsid w:val="00704956"/>
    <w:rsid w:val="007061AC"/>
    <w:rsid w:val="00706B16"/>
    <w:rsid w:val="0070741E"/>
    <w:rsid w:val="007126BF"/>
    <w:rsid w:val="00726082"/>
    <w:rsid w:val="00735D2A"/>
    <w:rsid w:val="00741AD9"/>
    <w:rsid w:val="007425D3"/>
    <w:rsid w:val="00745947"/>
    <w:rsid w:val="00747F0B"/>
    <w:rsid w:val="0075146E"/>
    <w:rsid w:val="00752EB0"/>
    <w:rsid w:val="00760807"/>
    <w:rsid w:val="00780A29"/>
    <w:rsid w:val="00796C51"/>
    <w:rsid w:val="007B025A"/>
    <w:rsid w:val="007B62FD"/>
    <w:rsid w:val="007D4766"/>
    <w:rsid w:val="007D76E9"/>
    <w:rsid w:val="007E33D8"/>
    <w:rsid w:val="007E580A"/>
    <w:rsid w:val="007F64A8"/>
    <w:rsid w:val="007F7966"/>
    <w:rsid w:val="007F7B73"/>
    <w:rsid w:val="008077F0"/>
    <w:rsid w:val="00826BBA"/>
    <w:rsid w:val="00833689"/>
    <w:rsid w:val="00835BC9"/>
    <w:rsid w:val="00837E7C"/>
    <w:rsid w:val="008424B4"/>
    <w:rsid w:val="0085007D"/>
    <w:rsid w:val="00856473"/>
    <w:rsid w:val="008570C6"/>
    <w:rsid w:val="00881374"/>
    <w:rsid w:val="008917A8"/>
    <w:rsid w:val="008A5CE2"/>
    <w:rsid w:val="008A6E5E"/>
    <w:rsid w:val="008B2F6B"/>
    <w:rsid w:val="008D3DE7"/>
    <w:rsid w:val="00906741"/>
    <w:rsid w:val="009109A1"/>
    <w:rsid w:val="00923076"/>
    <w:rsid w:val="009236BE"/>
    <w:rsid w:val="009360AC"/>
    <w:rsid w:val="00937E61"/>
    <w:rsid w:val="009630DE"/>
    <w:rsid w:val="00972183"/>
    <w:rsid w:val="0099734C"/>
    <w:rsid w:val="009A075D"/>
    <w:rsid w:val="009D063D"/>
    <w:rsid w:val="009D0DF4"/>
    <w:rsid w:val="009E4385"/>
    <w:rsid w:val="00A04F8A"/>
    <w:rsid w:val="00A24286"/>
    <w:rsid w:val="00A319B5"/>
    <w:rsid w:val="00A410D5"/>
    <w:rsid w:val="00A468D9"/>
    <w:rsid w:val="00A51C3C"/>
    <w:rsid w:val="00A57AD0"/>
    <w:rsid w:val="00A701B0"/>
    <w:rsid w:val="00A76DA7"/>
    <w:rsid w:val="00A92CFD"/>
    <w:rsid w:val="00A93464"/>
    <w:rsid w:val="00A9613D"/>
    <w:rsid w:val="00AB33AA"/>
    <w:rsid w:val="00AC2876"/>
    <w:rsid w:val="00AC4FF1"/>
    <w:rsid w:val="00AD53D9"/>
    <w:rsid w:val="00AE2026"/>
    <w:rsid w:val="00AF1FEF"/>
    <w:rsid w:val="00AF33CF"/>
    <w:rsid w:val="00B42E68"/>
    <w:rsid w:val="00B51BB9"/>
    <w:rsid w:val="00B745AE"/>
    <w:rsid w:val="00B81FFF"/>
    <w:rsid w:val="00B834BB"/>
    <w:rsid w:val="00B937F2"/>
    <w:rsid w:val="00BA5811"/>
    <w:rsid w:val="00BA6643"/>
    <w:rsid w:val="00BB0E3D"/>
    <w:rsid w:val="00BB483D"/>
    <w:rsid w:val="00BC4FE1"/>
    <w:rsid w:val="00BF11C4"/>
    <w:rsid w:val="00BF73E2"/>
    <w:rsid w:val="00C021E8"/>
    <w:rsid w:val="00C030E0"/>
    <w:rsid w:val="00C31B06"/>
    <w:rsid w:val="00C41384"/>
    <w:rsid w:val="00C47740"/>
    <w:rsid w:val="00C815D0"/>
    <w:rsid w:val="00C8574D"/>
    <w:rsid w:val="00C86089"/>
    <w:rsid w:val="00CA2C5B"/>
    <w:rsid w:val="00CA7A6B"/>
    <w:rsid w:val="00CB73E3"/>
    <w:rsid w:val="00CC4821"/>
    <w:rsid w:val="00CC6575"/>
    <w:rsid w:val="00CD16DF"/>
    <w:rsid w:val="00CD241F"/>
    <w:rsid w:val="00CD4571"/>
    <w:rsid w:val="00CD696E"/>
    <w:rsid w:val="00D14CE7"/>
    <w:rsid w:val="00D50595"/>
    <w:rsid w:val="00D6088E"/>
    <w:rsid w:val="00D6144F"/>
    <w:rsid w:val="00D80CF1"/>
    <w:rsid w:val="00D93842"/>
    <w:rsid w:val="00DA0E2D"/>
    <w:rsid w:val="00DA133C"/>
    <w:rsid w:val="00DA1D30"/>
    <w:rsid w:val="00DB276B"/>
    <w:rsid w:val="00DC12A5"/>
    <w:rsid w:val="00DC56F1"/>
    <w:rsid w:val="00DE5657"/>
    <w:rsid w:val="00DE784F"/>
    <w:rsid w:val="00DE7AE5"/>
    <w:rsid w:val="00E01671"/>
    <w:rsid w:val="00E0338A"/>
    <w:rsid w:val="00E04EC9"/>
    <w:rsid w:val="00E068BB"/>
    <w:rsid w:val="00E27BD2"/>
    <w:rsid w:val="00E336AC"/>
    <w:rsid w:val="00E61FFA"/>
    <w:rsid w:val="00E71510"/>
    <w:rsid w:val="00E766EB"/>
    <w:rsid w:val="00E775AE"/>
    <w:rsid w:val="00E813E8"/>
    <w:rsid w:val="00E83EB8"/>
    <w:rsid w:val="00EE19EF"/>
    <w:rsid w:val="00F17269"/>
    <w:rsid w:val="00F20D1D"/>
    <w:rsid w:val="00F34B46"/>
    <w:rsid w:val="00F424EC"/>
    <w:rsid w:val="00F50E91"/>
    <w:rsid w:val="00F6415D"/>
    <w:rsid w:val="00F674D9"/>
    <w:rsid w:val="00F71FF6"/>
    <w:rsid w:val="00F81C3C"/>
    <w:rsid w:val="00F8380D"/>
    <w:rsid w:val="00F8663E"/>
    <w:rsid w:val="00F90399"/>
    <w:rsid w:val="00F96633"/>
    <w:rsid w:val="00F967E8"/>
    <w:rsid w:val="00FA100B"/>
    <w:rsid w:val="00FA4AC2"/>
    <w:rsid w:val="00FD5511"/>
    <w:rsid w:val="00FF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65DCB"/>
  <w15:chartTrackingRefBased/>
  <w15:docId w15:val="{4DA9D094-A0F5-49F6-A640-510DD0C5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5E"/>
  </w:style>
  <w:style w:type="paragraph" w:styleId="Heading1">
    <w:name w:val="heading 1"/>
    <w:basedOn w:val="Normal"/>
    <w:next w:val="Normal"/>
    <w:link w:val="Heading1Char"/>
    <w:uiPriority w:val="9"/>
    <w:qFormat/>
    <w:rsid w:val="001431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CE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9566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FF6"/>
    <w:rPr>
      <w:color w:val="0000FF"/>
      <w:u w:val="single"/>
    </w:rPr>
  </w:style>
  <w:style w:type="character" w:styleId="UnresolvedMention">
    <w:name w:val="Unresolved Mention"/>
    <w:basedOn w:val="DefaultParagraphFont"/>
    <w:uiPriority w:val="99"/>
    <w:semiHidden/>
    <w:unhideWhenUsed/>
    <w:rsid w:val="00234C04"/>
    <w:rPr>
      <w:color w:val="605E5C"/>
      <w:shd w:val="clear" w:color="auto" w:fill="E1DFDD"/>
    </w:rPr>
  </w:style>
  <w:style w:type="paragraph" w:styleId="ListParagraph">
    <w:name w:val="List Paragraph"/>
    <w:basedOn w:val="Normal"/>
    <w:uiPriority w:val="34"/>
    <w:qFormat/>
    <w:rsid w:val="00704956"/>
    <w:pPr>
      <w:ind w:left="720"/>
      <w:contextualSpacing/>
    </w:pPr>
  </w:style>
  <w:style w:type="paragraph" w:styleId="Header">
    <w:name w:val="header"/>
    <w:basedOn w:val="Normal"/>
    <w:link w:val="HeaderChar"/>
    <w:uiPriority w:val="99"/>
    <w:unhideWhenUsed/>
    <w:rsid w:val="00796C51"/>
    <w:pPr>
      <w:tabs>
        <w:tab w:val="center" w:pos="4513"/>
        <w:tab w:val="right" w:pos="9026"/>
      </w:tabs>
    </w:pPr>
  </w:style>
  <w:style w:type="character" w:customStyle="1" w:styleId="HeaderChar">
    <w:name w:val="Header Char"/>
    <w:basedOn w:val="DefaultParagraphFont"/>
    <w:link w:val="Header"/>
    <w:uiPriority w:val="99"/>
    <w:rsid w:val="00796C51"/>
  </w:style>
  <w:style w:type="paragraph" w:styleId="Footer">
    <w:name w:val="footer"/>
    <w:basedOn w:val="Normal"/>
    <w:link w:val="FooterChar"/>
    <w:uiPriority w:val="99"/>
    <w:unhideWhenUsed/>
    <w:rsid w:val="00796C51"/>
    <w:pPr>
      <w:tabs>
        <w:tab w:val="center" w:pos="4513"/>
        <w:tab w:val="right" w:pos="9026"/>
      </w:tabs>
    </w:pPr>
  </w:style>
  <w:style w:type="character" w:customStyle="1" w:styleId="FooterChar">
    <w:name w:val="Footer Char"/>
    <w:basedOn w:val="DefaultParagraphFont"/>
    <w:link w:val="Footer"/>
    <w:uiPriority w:val="99"/>
    <w:rsid w:val="00796C51"/>
  </w:style>
  <w:style w:type="table" w:styleId="TableGrid">
    <w:name w:val="Table Grid"/>
    <w:basedOn w:val="TableNormal"/>
    <w:uiPriority w:val="39"/>
    <w:rsid w:val="0060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4CE7"/>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14311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9566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44A9F"/>
    <w:rPr>
      <w:sz w:val="16"/>
      <w:szCs w:val="16"/>
    </w:rPr>
  </w:style>
  <w:style w:type="paragraph" w:styleId="CommentText">
    <w:name w:val="annotation text"/>
    <w:basedOn w:val="Normal"/>
    <w:link w:val="CommentTextChar"/>
    <w:uiPriority w:val="99"/>
    <w:semiHidden/>
    <w:unhideWhenUsed/>
    <w:rsid w:val="00244A9F"/>
    <w:rPr>
      <w:sz w:val="20"/>
      <w:szCs w:val="20"/>
    </w:rPr>
  </w:style>
  <w:style w:type="character" w:customStyle="1" w:styleId="CommentTextChar">
    <w:name w:val="Comment Text Char"/>
    <w:basedOn w:val="DefaultParagraphFont"/>
    <w:link w:val="CommentText"/>
    <w:uiPriority w:val="99"/>
    <w:semiHidden/>
    <w:rsid w:val="00244A9F"/>
    <w:rPr>
      <w:sz w:val="20"/>
      <w:szCs w:val="20"/>
    </w:rPr>
  </w:style>
  <w:style w:type="paragraph" w:styleId="CommentSubject">
    <w:name w:val="annotation subject"/>
    <w:basedOn w:val="CommentText"/>
    <w:next w:val="CommentText"/>
    <w:link w:val="CommentSubjectChar"/>
    <w:uiPriority w:val="99"/>
    <w:semiHidden/>
    <w:unhideWhenUsed/>
    <w:rsid w:val="00244A9F"/>
    <w:rPr>
      <w:b/>
      <w:bCs/>
    </w:rPr>
  </w:style>
  <w:style w:type="character" w:customStyle="1" w:styleId="CommentSubjectChar">
    <w:name w:val="Comment Subject Char"/>
    <w:basedOn w:val="CommentTextChar"/>
    <w:link w:val="CommentSubject"/>
    <w:uiPriority w:val="99"/>
    <w:semiHidden/>
    <w:rsid w:val="00244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13927">
      <w:bodyDiv w:val="1"/>
      <w:marLeft w:val="0"/>
      <w:marRight w:val="0"/>
      <w:marTop w:val="0"/>
      <w:marBottom w:val="0"/>
      <w:divBdr>
        <w:top w:val="none" w:sz="0" w:space="0" w:color="auto"/>
        <w:left w:val="none" w:sz="0" w:space="0" w:color="auto"/>
        <w:bottom w:val="none" w:sz="0" w:space="0" w:color="auto"/>
        <w:right w:val="none" w:sz="0" w:space="0" w:color="auto"/>
      </w:divBdr>
      <w:divsChild>
        <w:div w:id="1293054755">
          <w:marLeft w:val="360"/>
          <w:marRight w:val="0"/>
          <w:marTop w:val="200"/>
          <w:marBottom w:val="0"/>
          <w:divBdr>
            <w:top w:val="none" w:sz="0" w:space="0" w:color="auto"/>
            <w:left w:val="none" w:sz="0" w:space="0" w:color="auto"/>
            <w:bottom w:val="none" w:sz="0" w:space="0" w:color="auto"/>
            <w:right w:val="none" w:sz="0" w:space="0" w:color="auto"/>
          </w:divBdr>
        </w:div>
      </w:divsChild>
    </w:div>
    <w:div w:id="15909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formingconflic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Brown</dc:creator>
  <cp:keywords/>
  <dc:description/>
  <cp:lastModifiedBy>Joy Bettles</cp:lastModifiedBy>
  <cp:revision>6</cp:revision>
  <dcterms:created xsi:type="dcterms:W3CDTF">2022-05-24T11:48:00Z</dcterms:created>
  <dcterms:modified xsi:type="dcterms:W3CDTF">2022-05-26T10:51:00Z</dcterms:modified>
</cp:coreProperties>
</file>